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04DEA" w14:textId="77777777" w:rsidR="009420EE" w:rsidRDefault="009420EE" w:rsidP="00DC0952">
      <w:pPr>
        <w:jc w:val="both"/>
        <w:rPr>
          <w:rFonts w:ascii="Arial" w:hAnsi="Arial" w:cs="Arial"/>
          <w:b/>
          <w:bCs/>
          <w:sz w:val="22"/>
          <w:szCs w:val="22"/>
        </w:rPr>
      </w:pPr>
    </w:p>
    <w:p w14:paraId="572277EC" w14:textId="77777777" w:rsidR="002670FD" w:rsidRPr="009478C3" w:rsidRDefault="002670FD" w:rsidP="002670FD">
      <w:pPr>
        <w:jc w:val="both"/>
        <w:rPr>
          <w:rFonts w:ascii="Arial" w:hAnsi="Arial" w:cs="Arial"/>
          <w:b/>
          <w:bCs/>
          <w:sz w:val="22"/>
          <w:szCs w:val="22"/>
        </w:rPr>
      </w:pPr>
      <w:r>
        <w:rPr>
          <w:rFonts w:ascii="Arial" w:hAnsi="Arial" w:cs="Arial"/>
          <w:b/>
          <w:bCs/>
          <w:sz w:val="22"/>
          <w:szCs w:val="22"/>
        </w:rPr>
        <w:t>Mes</w:t>
      </w:r>
      <w:r w:rsidRPr="009478C3">
        <w:rPr>
          <w:rFonts w:ascii="Arial" w:hAnsi="Arial" w:cs="Arial"/>
          <w:b/>
          <w:bCs/>
          <w:sz w:val="22"/>
          <w:szCs w:val="22"/>
        </w:rPr>
        <w:t xml:space="preserve">tna občina Novo mesto, Seidlova cesta 1, 8000 Novo mesto, </w:t>
      </w:r>
    </w:p>
    <w:p w14:paraId="605F6FB9" w14:textId="77777777" w:rsidR="002670FD" w:rsidRPr="009478C3" w:rsidRDefault="002670FD" w:rsidP="002670FD">
      <w:pPr>
        <w:jc w:val="both"/>
        <w:rPr>
          <w:rFonts w:ascii="Arial" w:hAnsi="Arial" w:cs="Arial"/>
          <w:sz w:val="22"/>
          <w:szCs w:val="22"/>
        </w:rPr>
      </w:pPr>
      <w:r w:rsidRPr="009478C3">
        <w:rPr>
          <w:rFonts w:ascii="Arial" w:hAnsi="Arial" w:cs="Arial"/>
          <w:bCs/>
          <w:sz w:val="22"/>
          <w:szCs w:val="22"/>
        </w:rPr>
        <w:t>ki</w:t>
      </w:r>
      <w:r w:rsidRPr="009478C3">
        <w:rPr>
          <w:rFonts w:ascii="Arial" w:hAnsi="Arial" w:cs="Arial"/>
          <w:sz w:val="22"/>
          <w:szCs w:val="22"/>
        </w:rPr>
        <w:t xml:space="preserve"> jo zastopa:</w:t>
      </w:r>
      <w:r w:rsidRPr="009478C3">
        <w:rPr>
          <w:rFonts w:ascii="Arial" w:hAnsi="Arial" w:cs="Arial"/>
          <w:sz w:val="22"/>
          <w:szCs w:val="22"/>
        </w:rPr>
        <w:tab/>
      </w:r>
      <w:r w:rsidRPr="009478C3">
        <w:rPr>
          <w:rFonts w:ascii="Arial" w:hAnsi="Arial" w:cs="Arial"/>
          <w:sz w:val="22"/>
          <w:szCs w:val="22"/>
        </w:rPr>
        <w:tab/>
        <w:t xml:space="preserve">župan, mag. Gregor </w:t>
      </w:r>
      <w:proofErr w:type="spellStart"/>
      <w:r w:rsidRPr="009478C3">
        <w:rPr>
          <w:rFonts w:ascii="Arial" w:hAnsi="Arial" w:cs="Arial"/>
          <w:sz w:val="22"/>
          <w:szCs w:val="22"/>
        </w:rPr>
        <w:t>Macedoni</w:t>
      </w:r>
      <w:proofErr w:type="spellEnd"/>
      <w:r w:rsidRPr="009478C3">
        <w:rPr>
          <w:rFonts w:ascii="Arial" w:hAnsi="Arial" w:cs="Arial"/>
          <w:sz w:val="22"/>
          <w:szCs w:val="22"/>
        </w:rPr>
        <w:t xml:space="preserve">, </w:t>
      </w:r>
    </w:p>
    <w:p w14:paraId="484E07FD" w14:textId="77777777" w:rsidR="002670FD" w:rsidRPr="009478C3" w:rsidRDefault="002670FD" w:rsidP="002670FD">
      <w:pPr>
        <w:tabs>
          <w:tab w:val="left" w:pos="1620"/>
        </w:tabs>
        <w:jc w:val="both"/>
        <w:rPr>
          <w:rFonts w:ascii="Arial" w:hAnsi="Arial" w:cs="Arial"/>
          <w:sz w:val="22"/>
          <w:szCs w:val="22"/>
        </w:rPr>
      </w:pPr>
      <w:r w:rsidRPr="009478C3">
        <w:rPr>
          <w:rFonts w:ascii="Arial" w:hAnsi="Arial" w:cs="Arial"/>
          <w:sz w:val="22"/>
          <w:szCs w:val="22"/>
        </w:rPr>
        <w:t>matična številka:</w:t>
      </w:r>
      <w:r w:rsidRPr="009478C3">
        <w:rPr>
          <w:rFonts w:ascii="Arial" w:hAnsi="Arial" w:cs="Arial"/>
          <w:sz w:val="22"/>
          <w:szCs w:val="22"/>
        </w:rPr>
        <w:tab/>
        <w:t>5883288000,</w:t>
      </w:r>
    </w:p>
    <w:p w14:paraId="74955172" w14:textId="77777777" w:rsidR="002670FD" w:rsidRPr="009478C3" w:rsidRDefault="002670FD" w:rsidP="002670FD">
      <w:pPr>
        <w:tabs>
          <w:tab w:val="left" w:pos="1620"/>
        </w:tabs>
        <w:jc w:val="both"/>
        <w:rPr>
          <w:rFonts w:ascii="Arial" w:hAnsi="Arial" w:cs="Arial"/>
          <w:sz w:val="22"/>
          <w:szCs w:val="22"/>
        </w:rPr>
      </w:pPr>
      <w:r w:rsidRPr="009478C3">
        <w:rPr>
          <w:rFonts w:ascii="Arial" w:hAnsi="Arial" w:cs="Arial"/>
          <w:sz w:val="22"/>
          <w:szCs w:val="22"/>
        </w:rPr>
        <w:t>ID za DDV:</w:t>
      </w:r>
      <w:r w:rsidRPr="009478C3">
        <w:rPr>
          <w:rFonts w:ascii="Arial" w:hAnsi="Arial" w:cs="Arial"/>
          <w:sz w:val="22"/>
          <w:szCs w:val="22"/>
        </w:rPr>
        <w:tab/>
      </w:r>
      <w:r w:rsidRPr="009478C3">
        <w:rPr>
          <w:rFonts w:ascii="Arial" w:hAnsi="Arial" w:cs="Arial"/>
          <w:sz w:val="22"/>
          <w:szCs w:val="22"/>
        </w:rPr>
        <w:tab/>
        <w:t>SI48768111,</w:t>
      </w:r>
    </w:p>
    <w:p w14:paraId="1F6268C5" w14:textId="77777777" w:rsidR="002670FD" w:rsidRDefault="002670FD" w:rsidP="002670FD">
      <w:pPr>
        <w:tabs>
          <w:tab w:val="left" w:pos="1620"/>
          <w:tab w:val="left" w:pos="1980"/>
        </w:tabs>
        <w:jc w:val="both"/>
        <w:rPr>
          <w:rFonts w:ascii="Arial" w:hAnsi="Arial" w:cs="Arial"/>
          <w:sz w:val="22"/>
          <w:szCs w:val="22"/>
        </w:rPr>
      </w:pPr>
      <w:r w:rsidRPr="009478C3">
        <w:rPr>
          <w:rFonts w:ascii="Arial" w:hAnsi="Arial" w:cs="Arial"/>
          <w:sz w:val="22"/>
          <w:szCs w:val="22"/>
        </w:rPr>
        <w:t>transakcijski račun:</w:t>
      </w:r>
      <w:r w:rsidRPr="009478C3">
        <w:rPr>
          <w:rFonts w:ascii="Arial" w:hAnsi="Arial" w:cs="Arial"/>
          <w:sz w:val="22"/>
          <w:szCs w:val="22"/>
        </w:rPr>
        <w:tab/>
      </w:r>
      <w:r w:rsidRPr="009478C3">
        <w:rPr>
          <w:rFonts w:ascii="Arial" w:hAnsi="Arial" w:cs="Arial"/>
          <w:sz w:val="22"/>
          <w:szCs w:val="22"/>
        </w:rPr>
        <w:tab/>
      </w:r>
      <w:r>
        <w:rPr>
          <w:rFonts w:ascii="Arial" w:hAnsi="Arial" w:cs="Arial"/>
          <w:sz w:val="22"/>
          <w:szCs w:val="22"/>
        </w:rPr>
        <w:t>UJP 01100-0100008585</w:t>
      </w:r>
    </w:p>
    <w:p w14:paraId="1D5A05D7" w14:textId="77777777" w:rsidR="002670FD" w:rsidRPr="009478C3" w:rsidRDefault="002670FD" w:rsidP="002670FD">
      <w:pPr>
        <w:tabs>
          <w:tab w:val="left" w:pos="1620"/>
          <w:tab w:val="left" w:pos="1980"/>
        </w:tabs>
        <w:jc w:val="both"/>
        <w:rPr>
          <w:rFonts w:ascii="Arial" w:hAnsi="Arial" w:cs="Arial"/>
          <w:sz w:val="22"/>
          <w:szCs w:val="22"/>
        </w:rPr>
      </w:pPr>
    </w:p>
    <w:p w14:paraId="219ECC65" w14:textId="77777777" w:rsidR="002670FD" w:rsidRPr="009478C3" w:rsidRDefault="002670FD" w:rsidP="002670FD">
      <w:pPr>
        <w:jc w:val="both"/>
        <w:rPr>
          <w:rFonts w:ascii="Arial" w:hAnsi="Arial" w:cs="Arial"/>
          <w:sz w:val="22"/>
          <w:szCs w:val="22"/>
        </w:rPr>
      </w:pPr>
      <w:r w:rsidRPr="009478C3">
        <w:rPr>
          <w:rFonts w:ascii="Arial" w:hAnsi="Arial" w:cs="Arial"/>
          <w:sz w:val="22"/>
          <w:szCs w:val="22"/>
        </w:rPr>
        <w:t xml:space="preserve">(v nadaljevanju: </w:t>
      </w:r>
      <w:r>
        <w:rPr>
          <w:rFonts w:ascii="Arial" w:hAnsi="Arial" w:cs="Arial"/>
          <w:sz w:val="22"/>
          <w:szCs w:val="22"/>
        </w:rPr>
        <w:tab/>
      </w:r>
      <w:r w:rsidRPr="009478C3">
        <w:rPr>
          <w:rFonts w:ascii="Arial" w:hAnsi="Arial" w:cs="Arial"/>
          <w:b/>
          <w:sz w:val="22"/>
          <w:szCs w:val="22"/>
        </w:rPr>
        <w:t>naročnik</w:t>
      </w:r>
      <w:r w:rsidRPr="009478C3">
        <w:rPr>
          <w:rFonts w:ascii="Arial" w:hAnsi="Arial" w:cs="Arial"/>
          <w:sz w:val="22"/>
          <w:szCs w:val="22"/>
        </w:rPr>
        <w:t>)</w:t>
      </w:r>
    </w:p>
    <w:p w14:paraId="6413F683" w14:textId="77777777" w:rsidR="002670FD" w:rsidRPr="00114522" w:rsidRDefault="002670FD" w:rsidP="002670FD">
      <w:pPr>
        <w:spacing w:line="276" w:lineRule="auto"/>
        <w:rPr>
          <w:rFonts w:ascii="Arial" w:hAnsi="Arial" w:cs="Arial"/>
          <w:color w:val="000000"/>
          <w:sz w:val="22"/>
          <w:szCs w:val="22"/>
        </w:rPr>
      </w:pPr>
    </w:p>
    <w:p w14:paraId="6CE4E5CA" w14:textId="77777777" w:rsidR="002670FD" w:rsidRPr="00114522" w:rsidRDefault="002670FD" w:rsidP="002670FD">
      <w:pPr>
        <w:spacing w:line="276" w:lineRule="auto"/>
        <w:rPr>
          <w:rFonts w:ascii="Arial" w:hAnsi="Arial" w:cs="Arial"/>
          <w:color w:val="000000"/>
          <w:sz w:val="22"/>
          <w:szCs w:val="22"/>
        </w:rPr>
      </w:pPr>
      <w:r w:rsidRPr="00114522">
        <w:rPr>
          <w:rFonts w:ascii="Arial" w:hAnsi="Arial" w:cs="Arial"/>
          <w:color w:val="000000"/>
          <w:sz w:val="22"/>
          <w:szCs w:val="22"/>
        </w:rPr>
        <w:t>in</w:t>
      </w:r>
    </w:p>
    <w:p w14:paraId="24506D4C" w14:textId="77777777" w:rsidR="002670FD" w:rsidRPr="006405B2" w:rsidRDefault="002670FD" w:rsidP="002670FD">
      <w:pPr>
        <w:rPr>
          <w:rFonts w:ascii="Arial" w:hAnsi="Arial" w:cs="Arial"/>
          <w:sz w:val="22"/>
          <w:szCs w:val="22"/>
        </w:rPr>
      </w:pPr>
    </w:p>
    <w:p w14:paraId="3C7DBA47" w14:textId="77777777" w:rsidR="002670FD" w:rsidRPr="006405B2" w:rsidRDefault="002670FD" w:rsidP="002670FD">
      <w:pPr>
        <w:rPr>
          <w:rFonts w:ascii="Arial" w:hAnsi="Arial" w:cs="Arial"/>
          <w:sz w:val="22"/>
          <w:szCs w:val="22"/>
        </w:rPr>
      </w:pPr>
      <w:r w:rsidRPr="006405B2">
        <w:rPr>
          <w:rFonts w:ascii="Arial" w:hAnsi="Arial" w:cs="Arial"/>
          <w:sz w:val="22"/>
          <w:szCs w:val="22"/>
        </w:rPr>
        <w:t>___________________________________________________,</w:t>
      </w:r>
    </w:p>
    <w:p w14:paraId="3E5FFC13" w14:textId="77777777" w:rsidR="002670FD" w:rsidRPr="00075793" w:rsidRDefault="002670FD" w:rsidP="002670FD">
      <w:pPr>
        <w:jc w:val="both"/>
        <w:rPr>
          <w:rFonts w:ascii="Arial" w:hAnsi="Arial" w:cs="Arial"/>
          <w:sz w:val="22"/>
          <w:szCs w:val="22"/>
        </w:rPr>
      </w:pPr>
      <w:r w:rsidRPr="00075793">
        <w:rPr>
          <w:rFonts w:ascii="Arial" w:hAnsi="Arial" w:cs="Arial"/>
          <w:sz w:val="22"/>
          <w:szCs w:val="22"/>
        </w:rPr>
        <w:t>ki ga zastopa:</w:t>
      </w:r>
      <w:r w:rsidRPr="00075793">
        <w:rPr>
          <w:rFonts w:ascii="Arial" w:hAnsi="Arial" w:cs="Arial"/>
          <w:sz w:val="22"/>
          <w:szCs w:val="22"/>
        </w:rPr>
        <w:tab/>
      </w:r>
      <w:r w:rsidRPr="00075793">
        <w:rPr>
          <w:rFonts w:ascii="Arial" w:hAnsi="Arial" w:cs="Arial"/>
          <w:sz w:val="22"/>
          <w:szCs w:val="22"/>
        </w:rPr>
        <w:tab/>
      </w:r>
      <w:r>
        <w:rPr>
          <w:rFonts w:ascii="Arial" w:hAnsi="Arial" w:cs="Arial"/>
          <w:sz w:val="22"/>
          <w:szCs w:val="22"/>
        </w:rPr>
        <w:t>_________________________________</w:t>
      </w:r>
    </w:p>
    <w:p w14:paraId="03564D48" w14:textId="77777777" w:rsidR="002670FD" w:rsidRPr="00075793" w:rsidRDefault="002670FD" w:rsidP="002670FD">
      <w:pPr>
        <w:tabs>
          <w:tab w:val="left" w:pos="1843"/>
        </w:tabs>
        <w:jc w:val="both"/>
        <w:rPr>
          <w:rFonts w:ascii="Arial" w:hAnsi="Arial" w:cs="Arial"/>
          <w:sz w:val="22"/>
          <w:szCs w:val="22"/>
        </w:rPr>
      </w:pPr>
      <w:r w:rsidRPr="00075793">
        <w:rPr>
          <w:rFonts w:ascii="Arial" w:hAnsi="Arial" w:cs="Arial"/>
          <w:sz w:val="22"/>
          <w:szCs w:val="22"/>
        </w:rPr>
        <w:t>matična številka:</w:t>
      </w:r>
      <w:r w:rsidRPr="00075793">
        <w:rPr>
          <w:rFonts w:ascii="Arial" w:hAnsi="Arial" w:cs="Arial"/>
          <w:sz w:val="22"/>
          <w:szCs w:val="22"/>
        </w:rPr>
        <w:tab/>
      </w:r>
      <w:r w:rsidRPr="00075793">
        <w:rPr>
          <w:rFonts w:ascii="Arial" w:hAnsi="Arial" w:cs="Arial"/>
          <w:sz w:val="22"/>
          <w:szCs w:val="22"/>
        </w:rPr>
        <w:tab/>
      </w:r>
      <w:r>
        <w:rPr>
          <w:rFonts w:ascii="Arial" w:hAnsi="Arial" w:cs="Arial"/>
          <w:sz w:val="22"/>
          <w:szCs w:val="22"/>
        </w:rPr>
        <w:t>____________</w:t>
      </w:r>
    </w:p>
    <w:p w14:paraId="20DF779C" w14:textId="77777777" w:rsidR="002670FD" w:rsidRPr="00075793" w:rsidRDefault="002670FD" w:rsidP="002670FD">
      <w:pPr>
        <w:tabs>
          <w:tab w:val="left" w:pos="1843"/>
        </w:tabs>
        <w:jc w:val="both"/>
        <w:rPr>
          <w:rFonts w:ascii="Arial" w:hAnsi="Arial" w:cs="Arial"/>
          <w:sz w:val="22"/>
          <w:szCs w:val="22"/>
        </w:rPr>
      </w:pPr>
      <w:r w:rsidRPr="00075793">
        <w:rPr>
          <w:rFonts w:ascii="Arial" w:hAnsi="Arial" w:cs="Arial"/>
          <w:sz w:val="22"/>
          <w:szCs w:val="22"/>
        </w:rPr>
        <w:t xml:space="preserve">ID za DDV: </w:t>
      </w:r>
      <w:r w:rsidRPr="00075793">
        <w:rPr>
          <w:rFonts w:ascii="Arial" w:hAnsi="Arial" w:cs="Arial"/>
          <w:sz w:val="22"/>
          <w:szCs w:val="22"/>
        </w:rPr>
        <w:tab/>
      </w:r>
      <w:r w:rsidRPr="00075793">
        <w:rPr>
          <w:rFonts w:ascii="Arial" w:hAnsi="Arial" w:cs="Arial"/>
          <w:sz w:val="22"/>
          <w:szCs w:val="22"/>
        </w:rPr>
        <w:tab/>
      </w:r>
      <w:r>
        <w:rPr>
          <w:rFonts w:ascii="Arial" w:hAnsi="Arial" w:cs="Arial"/>
          <w:sz w:val="22"/>
          <w:szCs w:val="22"/>
        </w:rPr>
        <w:t>____________</w:t>
      </w:r>
      <w:r w:rsidRPr="00075793">
        <w:rPr>
          <w:rFonts w:ascii="Arial" w:hAnsi="Arial" w:cs="Arial"/>
          <w:sz w:val="22"/>
          <w:szCs w:val="22"/>
        </w:rPr>
        <w:t xml:space="preserve"> </w:t>
      </w:r>
    </w:p>
    <w:p w14:paraId="37FC54D8" w14:textId="77777777" w:rsidR="002670FD" w:rsidRPr="00075793" w:rsidRDefault="002670FD" w:rsidP="002670FD">
      <w:pPr>
        <w:tabs>
          <w:tab w:val="left" w:pos="1843"/>
        </w:tabs>
        <w:jc w:val="both"/>
        <w:rPr>
          <w:rFonts w:ascii="Arial" w:hAnsi="Arial" w:cs="Arial"/>
          <w:sz w:val="22"/>
          <w:szCs w:val="22"/>
        </w:rPr>
      </w:pPr>
      <w:r w:rsidRPr="00075793">
        <w:rPr>
          <w:rFonts w:ascii="Arial" w:hAnsi="Arial" w:cs="Arial"/>
          <w:sz w:val="22"/>
          <w:szCs w:val="22"/>
        </w:rPr>
        <w:t>transakcijski račun:</w:t>
      </w:r>
      <w:r w:rsidRPr="00075793">
        <w:rPr>
          <w:rFonts w:ascii="Arial" w:hAnsi="Arial" w:cs="Arial"/>
          <w:sz w:val="22"/>
          <w:szCs w:val="22"/>
        </w:rPr>
        <w:tab/>
      </w:r>
      <w:r>
        <w:rPr>
          <w:rFonts w:ascii="Arial" w:hAnsi="Arial" w:cs="Arial"/>
          <w:sz w:val="22"/>
          <w:szCs w:val="22"/>
        </w:rPr>
        <w:t>_________________</w:t>
      </w:r>
      <w:r w:rsidRPr="00075793">
        <w:rPr>
          <w:rFonts w:ascii="Arial" w:hAnsi="Arial" w:cs="Arial"/>
          <w:sz w:val="22"/>
          <w:szCs w:val="22"/>
        </w:rPr>
        <w:t xml:space="preserve"> odprt pri </w:t>
      </w:r>
      <w:r>
        <w:rPr>
          <w:rFonts w:ascii="Arial" w:hAnsi="Arial" w:cs="Arial"/>
          <w:sz w:val="22"/>
          <w:szCs w:val="22"/>
        </w:rPr>
        <w:t>_________</w:t>
      </w:r>
    </w:p>
    <w:p w14:paraId="664FACA5" w14:textId="77777777" w:rsidR="002670FD" w:rsidRPr="00075793" w:rsidRDefault="002670FD" w:rsidP="002670FD">
      <w:pPr>
        <w:tabs>
          <w:tab w:val="left" w:pos="1620"/>
        </w:tabs>
        <w:jc w:val="both"/>
        <w:rPr>
          <w:rFonts w:ascii="Arial" w:hAnsi="Arial" w:cs="Arial"/>
          <w:sz w:val="22"/>
          <w:szCs w:val="22"/>
        </w:rPr>
      </w:pPr>
      <w:r w:rsidRPr="00075793">
        <w:rPr>
          <w:rFonts w:ascii="Arial" w:hAnsi="Arial" w:cs="Arial"/>
          <w:sz w:val="22"/>
          <w:szCs w:val="22"/>
        </w:rPr>
        <w:t xml:space="preserve">(v nadaljevanju: </w:t>
      </w:r>
      <w:r>
        <w:rPr>
          <w:rFonts w:ascii="Arial" w:hAnsi="Arial" w:cs="Arial"/>
          <w:sz w:val="22"/>
          <w:szCs w:val="22"/>
        </w:rPr>
        <w:tab/>
      </w:r>
      <w:r>
        <w:rPr>
          <w:rFonts w:ascii="Arial" w:hAnsi="Arial" w:cs="Arial"/>
          <w:sz w:val="22"/>
          <w:szCs w:val="22"/>
        </w:rPr>
        <w:tab/>
      </w:r>
      <w:r w:rsidRPr="00075793">
        <w:rPr>
          <w:rFonts w:ascii="Arial" w:hAnsi="Arial" w:cs="Arial"/>
          <w:b/>
          <w:sz w:val="22"/>
          <w:szCs w:val="22"/>
        </w:rPr>
        <w:t>izvajalec</w:t>
      </w:r>
      <w:r w:rsidRPr="00075793">
        <w:rPr>
          <w:rFonts w:ascii="Arial" w:hAnsi="Arial" w:cs="Arial"/>
          <w:sz w:val="22"/>
          <w:szCs w:val="22"/>
        </w:rPr>
        <w:t>)</w:t>
      </w:r>
    </w:p>
    <w:p w14:paraId="199F2F67" w14:textId="77777777" w:rsidR="002670FD" w:rsidRPr="00114522" w:rsidRDefault="002670FD" w:rsidP="002670FD">
      <w:pPr>
        <w:spacing w:line="276" w:lineRule="auto"/>
        <w:rPr>
          <w:rFonts w:ascii="Arial" w:hAnsi="Arial" w:cs="Arial"/>
          <w:color w:val="000000"/>
          <w:sz w:val="22"/>
          <w:szCs w:val="22"/>
        </w:rPr>
      </w:pPr>
      <w:r w:rsidRPr="00114522">
        <w:rPr>
          <w:rFonts w:ascii="Arial" w:hAnsi="Arial" w:cs="Arial"/>
          <w:color w:val="000000"/>
          <w:sz w:val="22"/>
          <w:szCs w:val="22"/>
        </w:rPr>
        <w:tab/>
      </w:r>
    </w:p>
    <w:p w14:paraId="0AEA46C2" w14:textId="77777777" w:rsidR="002670FD" w:rsidRPr="00114522" w:rsidRDefault="002670FD" w:rsidP="002670FD">
      <w:pPr>
        <w:spacing w:line="276" w:lineRule="auto"/>
        <w:rPr>
          <w:rFonts w:ascii="Arial" w:hAnsi="Arial" w:cs="Arial"/>
          <w:b/>
          <w:color w:val="000000"/>
          <w:sz w:val="22"/>
          <w:szCs w:val="22"/>
        </w:rPr>
      </w:pPr>
      <w:r w:rsidRPr="00114522">
        <w:rPr>
          <w:rFonts w:ascii="Arial" w:hAnsi="Arial" w:cs="Arial"/>
          <w:color w:val="000000"/>
          <w:sz w:val="22"/>
          <w:szCs w:val="22"/>
        </w:rPr>
        <w:t>sklepata</w:t>
      </w:r>
    </w:p>
    <w:p w14:paraId="58A926C4" w14:textId="77777777" w:rsidR="002670FD" w:rsidRDefault="002670FD" w:rsidP="002670FD">
      <w:pPr>
        <w:spacing w:line="276" w:lineRule="auto"/>
        <w:ind w:right="965"/>
        <w:jc w:val="both"/>
        <w:rPr>
          <w:rFonts w:ascii="Arial" w:hAnsi="Arial" w:cs="Arial"/>
          <w:color w:val="000000"/>
          <w:sz w:val="22"/>
          <w:szCs w:val="22"/>
        </w:rPr>
      </w:pPr>
    </w:p>
    <w:p w14:paraId="6C410012" w14:textId="77777777" w:rsidR="002670FD" w:rsidRPr="00114522" w:rsidRDefault="002670FD" w:rsidP="002670FD">
      <w:pPr>
        <w:spacing w:line="276" w:lineRule="auto"/>
        <w:ind w:right="965"/>
        <w:jc w:val="both"/>
        <w:rPr>
          <w:rFonts w:ascii="Arial" w:hAnsi="Arial" w:cs="Arial"/>
          <w:color w:val="000000"/>
          <w:sz w:val="22"/>
          <w:szCs w:val="22"/>
        </w:rPr>
      </w:pPr>
    </w:p>
    <w:p w14:paraId="14ACAEB3" w14:textId="77777777" w:rsidR="002670FD" w:rsidRPr="00114522" w:rsidRDefault="002670FD" w:rsidP="002670FD">
      <w:pPr>
        <w:spacing w:line="276" w:lineRule="auto"/>
        <w:jc w:val="center"/>
        <w:rPr>
          <w:rFonts w:ascii="Arial" w:hAnsi="Arial" w:cs="Arial"/>
          <w:b/>
          <w:caps/>
          <w:color w:val="000000"/>
          <w:sz w:val="22"/>
          <w:szCs w:val="22"/>
        </w:rPr>
      </w:pPr>
      <w:r w:rsidRPr="00114522">
        <w:rPr>
          <w:rFonts w:ascii="Arial" w:hAnsi="Arial" w:cs="Arial"/>
          <w:b/>
          <w:caps/>
          <w:color w:val="000000"/>
          <w:sz w:val="22"/>
          <w:szCs w:val="22"/>
        </w:rPr>
        <w:t>GRADBENO POGODBO</w:t>
      </w:r>
      <w:r>
        <w:rPr>
          <w:rFonts w:ascii="Arial" w:hAnsi="Arial" w:cs="Arial"/>
          <w:b/>
          <w:caps/>
          <w:color w:val="000000"/>
          <w:sz w:val="22"/>
          <w:szCs w:val="22"/>
        </w:rPr>
        <w:t xml:space="preserve"> št.</w:t>
      </w:r>
      <w:r w:rsidRPr="006405B2">
        <w:rPr>
          <w:rFonts w:ascii="Arial" w:hAnsi="Arial" w:cs="Arial"/>
          <w:sz w:val="22"/>
          <w:szCs w:val="22"/>
        </w:rPr>
        <w:t xml:space="preserve"> _______________</w:t>
      </w:r>
    </w:p>
    <w:p w14:paraId="2AAFFAAF" w14:textId="554B10C4" w:rsidR="00A66929" w:rsidRDefault="00A66929" w:rsidP="00A66929">
      <w:pPr>
        <w:jc w:val="center"/>
        <w:rPr>
          <w:rFonts w:ascii="Arial" w:hAnsi="Arial" w:cs="Arial"/>
          <w:sz w:val="22"/>
          <w:szCs w:val="22"/>
        </w:rPr>
      </w:pPr>
      <w:r w:rsidRPr="00114522">
        <w:rPr>
          <w:rFonts w:ascii="Arial" w:hAnsi="Arial" w:cs="Arial"/>
          <w:b/>
          <w:sz w:val="22"/>
          <w:szCs w:val="22"/>
        </w:rPr>
        <w:t>»</w:t>
      </w:r>
      <w:r w:rsidR="0022407E">
        <w:rPr>
          <w:rFonts w:ascii="Arial" w:hAnsi="Arial" w:cs="Arial"/>
          <w:b/>
          <w:sz w:val="22"/>
          <w:szCs w:val="22"/>
        </w:rPr>
        <w:t>Obnova kanalizacije Maistrova ulica 1. faza</w:t>
      </w:r>
      <w:r w:rsidR="00C829BA">
        <w:rPr>
          <w:rFonts w:ascii="Arial" w:hAnsi="Arial" w:cs="Arial"/>
        </w:rPr>
        <w:t>«</w:t>
      </w:r>
    </w:p>
    <w:p w14:paraId="68BDF59F" w14:textId="77777777" w:rsidR="00565B0D" w:rsidRPr="00114522" w:rsidRDefault="00565B0D" w:rsidP="00932A16">
      <w:pPr>
        <w:spacing w:line="276" w:lineRule="auto"/>
        <w:rPr>
          <w:rFonts w:ascii="Arial" w:hAnsi="Arial" w:cs="Arial"/>
          <w:b/>
          <w:color w:val="000000"/>
          <w:sz w:val="22"/>
          <w:szCs w:val="22"/>
        </w:rPr>
      </w:pPr>
    </w:p>
    <w:p w14:paraId="3CFC316B" w14:textId="77777777" w:rsidR="00DC0952" w:rsidRPr="00114522" w:rsidRDefault="00DC0952" w:rsidP="00DE203D">
      <w:pPr>
        <w:ind w:left="567" w:hanging="567"/>
        <w:jc w:val="center"/>
        <w:rPr>
          <w:rFonts w:ascii="Arial" w:hAnsi="Arial" w:cs="Arial"/>
          <w:b/>
          <w:sz w:val="22"/>
          <w:szCs w:val="22"/>
        </w:rPr>
      </w:pPr>
    </w:p>
    <w:p w14:paraId="3200BCF9" w14:textId="77777777" w:rsidR="00932A16" w:rsidRDefault="00932A16" w:rsidP="00DC0952">
      <w:pPr>
        <w:numPr>
          <w:ilvl w:val="0"/>
          <w:numId w:val="25"/>
        </w:numPr>
        <w:ind w:left="567"/>
        <w:rPr>
          <w:rFonts w:ascii="Arial" w:hAnsi="Arial" w:cs="Arial"/>
          <w:b/>
          <w:color w:val="000000"/>
          <w:sz w:val="22"/>
          <w:szCs w:val="22"/>
        </w:rPr>
      </w:pPr>
      <w:r w:rsidRPr="00114522">
        <w:rPr>
          <w:rFonts w:ascii="Arial" w:hAnsi="Arial" w:cs="Arial"/>
          <w:b/>
          <w:color w:val="000000"/>
          <w:sz w:val="22"/>
          <w:szCs w:val="22"/>
        </w:rPr>
        <w:t>UVODNE DOLOČBE</w:t>
      </w:r>
    </w:p>
    <w:p w14:paraId="615E73E6" w14:textId="77777777" w:rsidR="00932A16" w:rsidRPr="00114522" w:rsidRDefault="00932A16" w:rsidP="00932A16">
      <w:pPr>
        <w:numPr>
          <w:ilvl w:val="0"/>
          <w:numId w:val="12"/>
        </w:numPr>
        <w:spacing w:line="276" w:lineRule="auto"/>
        <w:jc w:val="center"/>
        <w:rPr>
          <w:rFonts w:ascii="Arial" w:hAnsi="Arial" w:cs="Arial"/>
          <w:color w:val="000000"/>
          <w:sz w:val="22"/>
          <w:szCs w:val="22"/>
        </w:rPr>
      </w:pPr>
      <w:r w:rsidRPr="00114522">
        <w:rPr>
          <w:rFonts w:ascii="Arial" w:hAnsi="Arial" w:cs="Arial"/>
          <w:color w:val="000000"/>
          <w:sz w:val="22"/>
          <w:szCs w:val="22"/>
        </w:rPr>
        <w:t>člen</w:t>
      </w:r>
    </w:p>
    <w:p w14:paraId="7F91176B" w14:textId="77777777" w:rsidR="00932A16" w:rsidRPr="00114522" w:rsidRDefault="00932A16" w:rsidP="00932A16">
      <w:pPr>
        <w:spacing w:line="276" w:lineRule="auto"/>
        <w:ind w:left="360"/>
        <w:jc w:val="center"/>
        <w:rPr>
          <w:rFonts w:ascii="Arial" w:hAnsi="Arial" w:cs="Arial"/>
          <w:color w:val="000000"/>
          <w:sz w:val="22"/>
          <w:szCs w:val="22"/>
        </w:rPr>
      </w:pPr>
      <w:r w:rsidRPr="00114522">
        <w:rPr>
          <w:rFonts w:ascii="Arial" w:hAnsi="Arial" w:cs="Arial"/>
          <w:color w:val="000000"/>
          <w:sz w:val="22"/>
          <w:szCs w:val="22"/>
        </w:rPr>
        <w:t>(Uvodna določba)</w:t>
      </w:r>
    </w:p>
    <w:p w14:paraId="7C3C4E0B" w14:textId="77777777" w:rsidR="00932A16" w:rsidRPr="00975B47" w:rsidRDefault="00932A16" w:rsidP="00932A16">
      <w:pPr>
        <w:spacing w:line="276" w:lineRule="auto"/>
        <w:ind w:left="360"/>
        <w:jc w:val="center"/>
        <w:rPr>
          <w:rFonts w:ascii="Arial" w:hAnsi="Arial" w:cs="Arial"/>
          <w:sz w:val="22"/>
          <w:szCs w:val="22"/>
        </w:rPr>
      </w:pPr>
    </w:p>
    <w:p w14:paraId="308AE4AC" w14:textId="77777777" w:rsidR="00DC0952" w:rsidRPr="00030DA2" w:rsidRDefault="00DE203D" w:rsidP="00512361">
      <w:pPr>
        <w:jc w:val="both"/>
        <w:rPr>
          <w:rFonts w:ascii="Arial" w:hAnsi="Arial" w:cs="Arial"/>
          <w:sz w:val="22"/>
          <w:szCs w:val="22"/>
        </w:rPr>
      </w:pPr>
      <w:r w:rsidRPr="00030DA2">
        <w:rPr>
          <w:rFonts w:ascii="Arial" w:hAnsi="Arial" w:cs="Arial"/>
          <w:sz w:val="22"/>
          <w:szCs w:val="22"/>
        </w:rPr>
        <w:t>Pogod</w:t>
      </w:r>
      <w:r w:rsidR="00DC0952" w:rsidRPr="00030DA2">
        <w:rPr>
          <w:rFonts w:ascii="Arial" w:hAnsi="Arial" w:cs="Arial"/>
          <w:sz w:val="22"/>
          <w:szCs w:val="22"/>
        </w:rPr>
        <w:t>beni stranki uvodoma ugotavljata:</w:t>
      </w:r>
    </w:p>
    <w:p w14:paraId="64792F2A" w14:textId="39843A85" w:rsidR="007E3BA6" w:rsidRDefault="007E3BA6" w:rsidP="007E3BA6">
      <w:pPr>
        <w:numPr>
          <w:ilvl w:val="0"/>
          <w:numId w:val="27"/>
        </w:numPr>
        <w:jc w:val="both"/>
        <w:rPr>
          <w:rFonts w:ascii="Arial" w:hAnsi="Arial" w:cs="Arial"/>
          <w:sz w:val="22"/>
          <w:szCs w:val="22"/>
        </w:rPr>
      </w:pPr>
      <w:r>
        <w:rPr>
          <w:rFonts w:ascii="Arial" w:hAnsi="Arial" w:cs="Arial"/>
          <w:sz w:val="22"/>
          <w:szCs w:val="22"/>
        </w:rPr>
        <w:t>da je naročnik zbiral ponudbe za obnovo mešane kanalizacije na Maistrovi ulici – 1. faza (v nadaljevanju investicija);</w:t>
      </w:r>
    </w:p>
    <w:p w14:paraId="18133926" w14:textId="141D76F8" w:rsidR="007E3BA6" w:rsidRDefault="007E3BA6" w:rsidP="007E3BA6">
      <w:pPr>
        <w:numPr>
          <w:ilvl w:val="0"/>
          <w:numId w:val="27"/>
        </w:numPr>
        <w:jc w:val="both"/>
        <w:rPr>
          <w:rFonts w:ascii="Arial" w:hAnsi="Arial" w:cs="Arial"/>
          <w:sz w:val="22"/>
          <w:szCs w:val="22"/>
        </w:rPr>
      </w:pPr>
      <w:r>
        <w:rPr>
          <w:rFonts w:ascii="Arial" w:hAnsi="Arial" w:cs="Arial"/>
          <w:sz w:val="22"/>
          <w:szCs w:val="22"/>
        </w:rPr>
        <w:t>da je izvajalec v skladu zahtevami iz razpisne dokumentacije in določili te pogodbe izdelal ponudbo št. ____________ z dne __________(v nadaljevanju: ponudba) za izvedbo investicije;</w:t>
      </w:r>
    </w:p>
    <w:p w14:paraId="6FFBB0E5" w14:textId="4D59E1C8" w:rsidR="007E3BA6" w:rsidRDefault="007E3BA6" w:rsidP="007E3BA6">
      <w:pPr>
        <w:numPr>
          <w:ilvl w:val="0"/>
          <w:numId w:val="27"/>
        </w:numPr>
        <w:jc w:val="both"/>
        <w:rPr>
          <w:rFonts w:ascii="Arial" w:hAnsi="Arial" w:cs="Arial"/>
          <w:sz w:val="22"/>
          <w:szCs w:val="22"/>
        </w:rPr>
      </w:pPr>
      <w:r>
        <w:rPr>
          <w:rFonts w:ascii="Arial" w:hAnsi="Arial" w:cs="Arial"/>
          <w:sz w:val="22"/>
          <w:szCs w:val="22"/>
        </w:rPr>
        <w:t>da je bil izvajalec izbran kot najugodnejši ponudnik;</w:t>
      </w:r>
    </w:p>
    <w:p w14:paraId="02A10AD3" w14:textId="77777777" w:rsidR="00C536E1" w:rsidRPr="00CA5FEF" w:rsidRDefault="00C536E1" w:rsidP="00CA5FEF">
      <w:pPr>
        <w:spacing w:line="276" w:lineRule="auto"/>
        <w:jc w:val="both"/>
        <w:rPr>
          <w:rFonts w:ascii="Arial" w:hAnsi="Arial" w:cs="Arial"/>
          <w:color w:val="000000"/>
          <w:sz w:val="22"/>
          <w:szCs w:val="22"/>
        </w:rPr>
      </w:pPr>
    </w:p>
    <w:p w14:paraId="7728DFBF" w14:textId="77777777" w:rsidR="00565B0D" w:rsidRPr="00EA127D" w:rsidRDefault="00565B0D" w:rsidP="00DE203D">
      <w:pPr>
        <w:spacing w:line="276" w:lineRule="auto"/>
        <w:jc w:val="both"/>
        <w:rPr>
          <w:rFonts w:ascii="Arial" w:hAnsi="Arial" w:cs="Arial"/>
          <w:color w:val="000000"/>
          <w:sz w:val="22"/>
          <w:szCs w:val="22"/>
        </w:rPr>
      </w:pPr>
    </w:p>
    <w:p w14:paraId="761C8AD6" w14:textId="77777777" w:rsidR="00932A16" w:rsidRPr="00EA127D" w:rsidRDefault="00932A16" w:rsidP="00A31C54">
      <w:pPr>
        <w:numPr>
          <w:ilvl w:val="0"/>
          <w:numId w:val="25"/>
        </w:numPr>
        <w:spacing w:line="276" w:lineRule="auto"/>
        <w:ind w:left="567"/>
        <w:rPr>
          <w:rFonts w:ascii="Arial" w:hAnsi="Arial" w:cs="Arial"/>
          <w:b/>
          <w:color w:val="000000"/>
          <w:sz w:val="22"/>
          <w:szCs w:val="22"/>
        </w:rPr>
      </w:pPr>
      <w:r w:rsidRPr="00EA127D">
        <w:rPr>
          <w:rFonts w:ascii="Arial" w:hAnsi="Arial" w:cs="Arial"/>
          <w:b/>
          <w:color w:val="000000"/>
          <w:sz w:val="22"/>
          <w:szCs w:val="22"/>
        </w:rPr>
        <w:t>PREDMET POGODBE</w:t>
      </w:r>
    </w:p>
    <w:p w14:paraId="40072C9A" w14:textId="77777777" w:rsidR="00932A16" w:rsidRPr="00114522" w:rsidRDefault="00932A16" w:rsidP="00932A16">
      <w:pPr>
        <w:numPr>
          <w:ilvl w:val="0"/>
          <w:numId w:val="12"/>
        </w:numPr>
        <w:spacing w:line="276" w:lineRule="auto"/>
        <w:jc w:val="center"/>
        <w:rPr>
          <w:rFonts w:ascii="Arial" w:hAnsi="Arial" w:cs="Arial"/>
          <w:color w:val="000000"/>
          <w:sz w:val="22"/>
          <w:szCs w:val="22"/>
        </w:rPr>
      </w:pPr>
      <w:r w:rsidRPr="00114522">
        <w:rPr>
          <w:rFonts w:ascii="Arial" w:hAnsi="Arial" w:cs="Arial"/>
          <w:color w:val="000000"/>
          <w:sz w:val="22"/>
          <w:szCs w:val="22"/>
        </w:rPr>
        <w:t>člen</w:t>
      </w:r>
    </w:p>
    <w:p w14:paraId="6E46E955" w14:textId="77777777" w:rsidR="00932A16" w:rsidRPr="00114522" w:rsidRDefault="00932A16" w:rsidP="00932A16">
      <w:pPr>
        <w:spacing w:line="276" w:lineRule="auto"/>
        <w:jc w:val="center"/>
        <w:rPr>
          <w:rFonts w:ascii="Arial" w:hAnsi="Arial" w:cs="Arial"/>
          <w:color w:val="000000"/>
          <w:sz w:val="22"/>
          <w:szCs w:val="22"/>
        </w:rPr>
      </w:pPr>
      <w:r w:rsidRPr="00114522">
        <w:rPr>
          <w:rFonts w:ascii="Arial" w:hAnsi="Arial" w:cs="Arial"/>
          <w:color w:val="000000"/>
          <w:sz w:val="22"/>
          <w:szCs w:val="22"/>
        </w:rPr>
        <w:t>(Predmet pogodbe)</w:t>
      </w:r>
    </w:p>
    <w:p w14:paraId="31725678" w14:textId="77777777" w:rsidR="00932A16" w:rsidRPr="00C829BA" w:rsidRDefault="00932A16" w:rsidP="00932A16">
      <w:pPr>
        <w:spacing w:line="276" w:lineRule="auto"/>
        <w:jc w:val="center"/>
        <w:rPr>
          <w:rFonts w:ascii="Arial" w:hAnsi="Arial" w:cs="Arial"/>
          <w:color w:val="000000"/>
          <w:sz w:val="22"/>
          <w:szCs w:val="22"/>
        </w:rPr>
      </w:pPr>
    </w:p>
    <w:p w14:paraId="51E5A55F" w14:textId="4CFCDC22" w:rsidR="00A66929" w:rsidRPr="00C829BA" w:rsidRDefault="00A66929" w:rsidP="00AF4EF7">
      <w:pPr>
        <w:jc w:val="both"/>
        <w:rPr>
          <w:rFonts w:ascii="Arial" w:hAnsi="Arial" w:cs="Arial"/>
          <w:sz w:val="22"/>
          <w:szCs w:val="22"/>
        </w:rPr>
      </w:pPr>
      <w:bookmarkStart w:id="0" w:name="_Hlk58575603"/>
      <w:r w:rsidRPr="00C829BA">
        <w:rPr>
          <w:rFonts w:ascii="Arial" w:hAnsi="Arial" w:cs="Arial"/>
          <w:sz w:val="22"/>
          <w:szCs w:val="22"/>
        </w:rPr>
        <w:t>Predmet te pogodbe je</w:t>
      </w:r>
      <w:r w:rsidR="00C829BA" w:rsidRPr="00C829BA">
        <w:rPr>
          <w:rFonts w:ascii="Arial" w:hAnsi="Arial" w:cs="Arial"/>
          <w:sz w:val="22"/>
          <w:szCs w:val="22"/>
        </w:rPr>
        <w:t xml:space="preserve"> </w:t>
      </w:r>
      <w:r w:rsidR="007E3BA6">
        <w:rPr>
          <w:rFonts w:ascii="Arial" w:hAnsi="Arial" w:cs="Arial"/>
          <w:sz w:val="22"/>
          <w:szCs w:val="22"/>
        </w:rPr>
        <w:t>obnova mešane kanalizacije na Maistrovi ulici</w:t>
      </w:r>
      <w:r w:rsidR="00020ABA">
        <w:rPr>
          <w:rFonts w:ascii="Arial" w:hAnsi="Arial" w:cs="Arial"/>
          <w:sz w:val="22"/>
          <w:szCs w:val="22"/>
        </w:rPr>
        <w:t xml:space="preserve"> – 1. faza.</w:t>
      </w:r>
      <w:r w:rsidR="00C829BA" w:rsidRPr="00C829BA">
        <w:rPr>
          <w:rFonts w:ascii="Arial" w:hAnsi="Arial" w:cs="Arial"/>
          <w:sz w:val="22"/>
          <w:szCs w:val="22"/>
        </w:rPr>
        <w:t xml:space="preserve"> Dolžina </w:t>
      </w:r>
      <w:r w:rsidR="00020ABA">
        <w:rPr>
          <w:rFonts w:ascii="Arial" w:hAnsi="Arial" w:cs="Arial"/>
          <w:sz w:val="22"/>
          <w:szCs w:val="22"/>
        </w:rPr>
        <w:t>obnove mešane kanalizacije znaša 53m,</w:t>
      </w:r>
      <w:r w:rsidR="00C829BA">
        <w:rPr>
          <w:rFonts w:ascii="Arial" w:hAnsi="Arial" w:cs="Arial"/>
          <w:sz w:val="22"/>
          <w:szCs w:val="22"/>
        </w:rPr>
        <w:t xml:space="preserve"> </w:t>
      </w:r>
      <w:r w:rsidRPr="00C829BA">
        <w:rPr>
          <w:rFonts w:ascii="Arial" w:hAnsi="Arial" w:cs="Arial"/>
          <w:color w:val="000000"/>
          <w:sz w:val="22"/>
          <w:szCs w:val="22"/>
        </w:rPr>
        <w:t>skladno z naslednjo dokumentacijo:</w:t>
      </w:r>
    </w:p>
    <w:p w14:paraId="72060DF1" w14:textId="3670849D" w:rsidR="00A66929" w:rsidRPr="00C829BA" w:rsidRDefault="00A66929" w:rsidP="00A66929">
      <w:pPr>
        <w:shd w:val="clear" w:color="auto" w:fill="FFFFFF"/>
        <w:rPr>
          <w:rFonts w:ascii="Arial" w:hAnsi="Arial" w:cs="Arial"/>
          <w:color w:val="000000"/>
          <w:sz w:val="22"/>
          <w:szCs w:val="22"/>
        </w:rPr>
      </w:pPr>
      <w:r w:rsidRPr="00C829BA">
        <w:rPr>
          <w:rFonts w:ascii="Arial" w:hAnsi="Arial" w:cs="Arial"/>
          <w:color w:val="000000"/>
          <w:sz w:val="22"/>
          <w:szCs w:val="22"/>
        </w:rPr>
        <w:t xml:space="preserve">        </w:t>
      </w:r>
    </w:p>
    <w:p w14:paraId="6382C647" w14:textId="7A7B36D2" w:rsidR="00C829BA" w:rsidRPr="00C829BA" w:rsidRDefault="00C829BA" w:rsidP="00C829BA">
      <w:pPr>
        <w:numPr>
          <w:ilvl w:val="0"/>
          <w:numId w:val="40"/>
        </w:numPr>
        <w:ind w:left="928"/>
        <w:jc w:val="both"/>
        <w:rPr>
          <w:rFonts w:ascii="Arial" w:hAnsi="Arial" w:cs="Arial"/>
          <w:sz w:val="22"/>
          <w:szCs w:val="22"/>
        </w:rPr>
      </w:pPr>
      <w:r w:rsidRPr="00C829BA">
        <w:rPr>
          <w:rFonts w:ascii="Arial" w:hAnsi="Arial" w:cs="Arial"/>
          <w:sz w:val="22"/>
          <w:szCs w:val="22"/>
        </w:rPr>
        <w:t xml:space="preserve">projekt PZI, št. projekta </w:t>
      </w:r>
      <w:r w:rsidR="00020ABA">
        <w:rPr>
          <w:rFonts w:ascii="Arial" w:hAnsi="Arial" w:cs="Arial"/>
          <w:sz w:val="22"/>
          <w:szCs w:val="22"/>
        </w:rPr>
        <w:t>9/2022</w:t>
      </w:r>
      <w:r w:rsidRPr="00C829BA">
        <w:rPr>
          <w:rFonts w:ascii="Arial" w:hAnsi="Arial" w:cs="Arial"/>
          <w:sz w:val="22"/>
          <w:szCs w:val="22"/>
        </w:rPr>
        <w:t xml:space="preserve">, ki ga je </w:t>
      </w:r>
      <w:r w:rsidR="00020ABA">
        <w:rPr>
          <w:rFonts w:ascii="Arial" w:hAnsi="Arial" w:cs="Arial"/>
          <w:sz w:val="22"/>
          <w:szCs w:val="22"/>
        </w:rPr>
        <w:t>maj 2022</w:t>
      </w:r>
      <w:r w:rsidRPr="00C829BA">
        <w:rPr>
          <w:rFonts w:ascii="Arial" w:hAnsi="Arial" w:cs="Arial"/>
          <w:sz w:val="22"/>
          <w:szCs w:val="22"/>
        </w:rPr>
        <w:t xml:space="preserve"> izdelalo podjetje izdelalo Komunala Novo mesto d.o.o.,</w:t>
      </w:r>
    </w:p>
    <w:p w14:paraId="5A4FF268" w14:textId="77777777" w:rsidR="00C829BA" w:rsidRPr="00C829BA" w:rsidRDefault="00C829BA" w:rsidP="00C829BA">
      <w:pPr>
        <w:numPr>
          <w:ilvl w:val="0"/>
          <w:numId w:val="40"/>
        </w:numPr>
        <w:autoSpaceDE w:val="0"/>
        <w:autoSpaceDN w:val="0"/>
        <w:adjustRightInd w:val="0"/>
        <w:ind w:left="928"/>
        <w:jc w:val="both"/>
        <w:rPr>
          <w:rFonts w:ascii="Arial" w:hAnsi="Arial" w:cs="Arial"/>
          <w:sz w:val="22"/>
          <w:szCs w:val="22"/>
        </w:rPr>
      </w:pPr>
      <w:r w:rsidRPr="00C829BA">
        <w:rPr>
          <w:rFonts w:ascii="Arial" w:hAnsi="Arial" w:cs="Arial"/>
          <w:sz w:val="22"/>
          <w:szCs w:val="22"/>
        </w:rPr>
        <w:t xml:space="preserve">ter v skladu s predpisi, standardi in ostalo veljavno zakonodajo, ki urejajo tovrstna dela in objekte. </w:t>
      </w:r>
    </w:p>
    <w:p w14:paraId="48135FB0" w14:textId="77777777" w:rsidR="00C829BA" w:rsidRPr="00C829BA" w:rsidRDefault="00C829BA" w:rsidP="00C829BA">
      <w:pPr>
        <w:tabs>
          <w:tab w:val="left" w:pos="426"/>
        </w:tabs>
        <w:ind w:firstLine="709"/>
        <w:jc w:val="both"/>
        <w:rPr>
          <w:rFonts w:ascii="Arial" w:hAnsi="Arial" w:cs="Arial"/>
          <w:sz w:val="22"/>
          <w:szCs w:val="22"/>
        </w:rPr>
      </w:pPr>
    </w:p>
    <w:p w14:paraId="159C53D4" w14:textId="77777777" w:rsidR="00C829BA" w:rsidRPr="000D6E85" w:rsidRDefault="00C829BA" w:rsidP="00A66929">
      <w:pPr>
        <w:shd w:val="clear" w:color="auto" w:fill="FFFFFF"/>
        <w:rPr>
          <w:rFonts w:ascii="Arial" w:hAnsi="Arial" w:cs="Arial"/>
          <w:color w:val="000000"/>
          <w:sz w:val="22"/>
          <w:szCs w:val="22"/>
        </w:rPr>
      </w:pPr>
    </w:p>
    <w:p w14:paraId="3A06CA6C" w14:textId="77777777" w:rsidR="007E08AB" w:rsidRPr="000D6E85" w:rsidRDefault="007E08AB" w:rsidP="007E08AB">
      <w:pPr>
        <w:tabs>
          <w:tab w:val="left" w:pos="426"/>
        </w:tabs>
        <w:ind w:firstLine="709"/>
        <w:jc w:val="both"/>
        <w:rPr>
          <w:rFonts w:ascii="Arial" w:hAnsi="Arial" w:cs="Arial"/>
          <w:sz w:val="22"/>
          <w:szCs w:val="22"/>
        </w:rPr>
      </w:pPr>
    </w:p>
    <w:bookmarkEnd w:id="0"/>
    <w:p w14:paraId="49CDFD84" w14:textId="77777777" w:rsidR="00DE335E" w:rsidRDefault="00DE335E" w:rsidP="00932A16">
      <w:pPr>
        <w:tabs>
          <w:tab w:val="left" w:pos="10065"/>
        </w:tabs>
        <w:ind w:right="-46"/>
        <w:jc w:val="both"/>
        <w:rPr>
          <w:rFonts w:ascii="Arial" w:hAnsi="Arial" w:cs="Arial"/>
          <w:color w:val="000000"/>
          <w:sz w:val="22"/>
          <w:szCs w:val="22"/>
        </w:rPr>
      </w:pPr>
    </w:p>
    <w:p w14:paraId="7E8393A1" w14:textId="77777777" w:rsidR="00932A16" w:rsidRPr="00114522" w:rsidRDefault="00932A16" w:rsidP="00932A16">
      <w:pPr>
        <w:numPr>
          <w:ilvl w:val="0"/>
          <w:numId w:val="12"/>
        </w:numPr>
        <w:spacing w:line="276" w:lineRule="auto"/>
        <w:jc w:val="center"/>
        <w:rPr>
          <w:rFonts w:ascii="Arial" w:hAnsi="Arial" w:cs="Arial"/>
          <w:color w:val="000000"/>
          <w:sz w:val="22"/>
          <w:szCs w:val="22"/>
        </w:rPr>
      </w:pPr>
      <w:r w:rsidRPr="00114522">
        <w:rPr>
          <w:rFonts w:ascii="Arial" w:hAnsi="Arial" w:cs="Arial"/>
          <w:color w:val="000000"/>
          <w:sz w:val="22"/>
          <w:szCs w:val="22"/>
        </w:rPr>
        <w:t>člen</w:t>
      </w:r>
    </w:p>
    <w:p w14:paraId="18C39029" w14:textId="77777777" w:rsidR="00932A16" w:rsidRPr="00114522" w:rsidRDefault="00932A16" w:rsidP="00932A16">
      <w:pPr>
        <w:spacing w:line="276" w:lineRule="auto"/>
        <w:jc w:val="center"/>
        <w:rPr>
          <w:rFonts w:ascii="Arial" w:hAnsi="Arial" w:cs="Arial"/>
          <w:color w:val="000000"/>
          <w:sz w:val="22"/>
          <w:szCs w:val="22"/>
        </w:rPr>
      </w:pPr>
      <w:r w:rsidRPr="00114522">
        <w:rPr>
          <w:rFonts w:ascii="Arial" w:hAnsi="Arial" w:cs="Arial"/>
          <w:color w:val="000000"/>
          <w:sz w:val="22"/>
          <w:szCs w:val="22"/>
        </w:rPr>
        <w:t>(Priloge k pogodbi)</w:t>
      </w:r>
    </w:p>
    <w:p w14:paraId="217E345C" w14:textId="77777777" w:rsidR="00932A16" w:rsidRPr="00114522" w:rsidRDefault="00932A16" w:rsidP="00932A16">
      <w:pPr>
        <w:tabs>
          <w:tab w:val="left" w:pos="10065"/>
        </w:tabs>
        <w:spacing w:line="276" w:lineRule="auto"/>
        <w:ind w:right="-46"/>
        <w:jc w:val="both"/>
        <w:rPr>
          <w:rFonts w:ascii="Arial" w:hAnsi="Arial" w:cs="Arial"/>
          <w:color w:val="000000"/>
          <w:sz w:val="22"/>
          <w:szCs w:val="22"/>
        </w:rPr>
      </w:pPr>
    </w:p>
    <w:p w14:paraId="01AB817F" w14:textId="2E48CC08" w:rsidR="00F403B0" w:rsidRPr="00114522" w:rsidRDefault="00F403B0" w:rsidP="00F403B0">
      <w:pPr>
        <w:spacing w:line="276" w:lineRule="auto"/>
        <w:jc w:val="both"/>
        <w:rPr>
          <w:rFonts w:ascii="Arial" w:hAnsi="Arial" w:cs="Arial"/>
          <w:color w:val="000000"/>
          <w:sz w:val="22"/>
          <w:szCs w:val="22"/>
        </w:rPr>
      </w:pPr>
      <w:r w:rsidRPr="00114522">
        <w:rPr>
          <w:rFonts w:ascii="Arial" w:hAnsi="Arial" w:cs="Arial"/>
          <w:color w:val="000000"/>
          <w:sz w:val="22"/>
          <w:szCs w:val="22"/>
        </w:rPr>
        <w:t xml:space="preserve">Dela se izvajalec zaveže opraviti na osnovi </w:t>
      </w:r>
      <w:r w:rsidR="00F117DF">
        <w:rPr>
          <w:rFonts w:ascii="Arial" w:hAnsi="Arial" w:cs="Arial"/>
          <w:color w:val="000000"/>
          <w:sz w:val="22"/>
          <w:szCs w:val="22"/>
        </w:rPr>
        <w:t xml:space="preserve">te pogodbe in </w:t>
      </w:r>
      <w:r w:rsidRPr="00114522">
        <w:rPr>
          <w:rFonts w:ascii="Arial" w:hAnsi="Arial" w:cs="Arial"/>
          <w:color w:val="000000"/>
          <w:sz w:val="22"/>
          <w:szCs w:val="22"/>
        </w:rPr>
        <w:t>naslednji</w:t>
      </w:r>
      <w:r w:rsidR="00186B92" w:rsidRPr="00114522">
        <w:rPr>
          <w:rFonts w:ascii="Arial" w:hAnsi="Arial" w:cs="Arial"/>
          <w:color w:val="000000"/>
          <w:sz w:val="22"/>
          <w:szCs w:val="22"/>
        </w:rPr>
        <w:t>h dokumentov</w:t>
      </w:r>
      <w:r w:rsidRPr="00114522">
        <w:rPr>
          <w:rFonts w:ascii="Arial" w:hAnsi="Arial" w:cs="Arial"/>
          <w:color w:val="000000"/>
          <w:sz w:val="22"/>
          <w:szCs w:val="22"/>
        </w:rPr>
        <w:t>:</w:t>
      </w:r>
    </w:p>
    <w:p w14:paraId="572D5DE6" w14:textId="58E5DD1E" w:rsidR="00DC0952" w:rsidRPr="00075793" w:rsidRDefault="00DC0952" w:rsidP="00DC0952">
      <w:pPr>
        <w:numPr>
          <w:ilvl w:val="0"/>
          <w:numId w:val="11"/>
        </w:numPr>
        <w:jc w:val="both"/>
        <w:rPr>
          <w:rFonts w:ascii="Arial" w:hAnsi="Arial" w:cs="Arial"/>
          <w:sz w:val="22"/>
          <w:szCs w:val="22"/>
        </w:rPr>
      </w:pPr>
      <w:r w:rsidRPr="009478C3">
        <w:rPr>
          <w:rFonts w:ascii="Arial" w:hAnsi="Arial" w:cs="Arial"/>
          <w:sz w:val="22"/>
          <w:szCs w:val="22"/>
        </w:rPr>
        <w:t>razpisne</w:t>
      </w:r>
      <w:r>
        <w:rPr>
          <w:rFonts w:ascii="Arial" w:hAnsi="Arial" w:cs="Arial"/>
          <w:sz w:val="22"/>
          <w:szCs w:val="22"/>
        </w:rPr>
        <w:t xml:space="preserve"> dokumentacije</w:t>
      </w:r>
      <w:r w:rsidRPr="009478C3">
        <w:rPr>
          <w:rFonts w:ascii="Arial" w:hAnsi="Arial" w:cs="Arial"/>
          <w:sz w:val="22"/>
          <w:szCs w:val="22"/>
        </w:rPr>
        <w:t xml:space="preserve"> naročnika</w:t>
      </w:r>
      <w:r w:rsidRPr="00075793">
        <w:rPr>
          <w:rFonts w:ascii="Arial" w:hAnsi="Arial" w:cs="Arial"/>
          <w:sz w:val="22"/>
          <w:szCs w:val="22"/>
        </w:rPr>
        <w:t>, z vsemi prilogami, spremembami in dopolnitvami ter dodatnimi pojasnili naročnika,</w:t>
      </w:r>
    </w:p>
    <w:p w14:paraId="02782F4E" w14:textId="0412175D" w:rsidR="00932A16" w:rsidRDefault="00265023" w:rsidP="00932A16">
      <w:pPr>
        <w:numPr>
          <w:ilvl w:val="0"/>
          <w:numId w:val="11"/>
        </w:numPr>
        <w:spacing w:line="276" w:lineRule="auto"/>
        <w:jc w:val="both"/>
        <w:rPr>
          <w:rFonts w:ascii="Arial" w:hAnsi="Arial" w:cs="Arial"/>
          <w:color w:val="000000"/>
          <w:sz w:val="22"/>
          <w:szCs w:val="22"/>
        </w:rPr>
      </w:pPr>
      <w:r w:rsidRPr="00114522">
        <w:rPr>
          <w:rFonts w:ascii="Arial" w:hAnsi="Arial" w:cs="Arial"/>
          <w:color w:val="000000"/>
          <w:sz w:val="22"/>
          <w:szCs w:val="22"/>
        </w:rPr>
        <w:t>popis</w:t>
      </w:r>
      <w:r w:rsidR="00DC0952">
        <w:rPr>
          <w:rFonts w:ascii="Arial" w:hAnsi="Arial" w:cs="Arial"/>
          <w:color w:val="000000"/>
          <w:sz w:val="22"/>
          <w:szCs w:val="22"/>
        </w:rPr>
        <w:t>a</w:t>
      </w:r>
      <w:r w:rsidR="00932A16" w:rsidRPr="00114522">
        <w:rPr>
          <w:rFonts w:ascii="Arial" w:hAnsi="Arial" w:cs="Arial"/>
          <w:color w:val="000000"/>
          <w:sz w:val="22"/>
          <w:szCs w:val="22"/>
        </w:rPr>
        <w:t xml:space="preserve"> del, </w:t>
      </w:r>
    </w:p>
    <w:p w14:paraId="2C6B9A4D" w14:textId="17A3262D" w:rsidR="007D4858" w:rsidRPr="00CA5FEF" w:rsidRDefault="007D4858" w:rsidP="00CA5FEF">
      <w:pPr>
        <w:numPr>
          <w:ilvl w:val="0"/>
          <w:numId w:val="11"/>
        </w:numPr>
        <w:jc w:val="both"/>
        <w:rPr>
          <w:rFonts w:ascii="Arial" w:hAnsi="Arial" w:cs="Arial"/>
          <w:i/>
          <w:sz w:val="22"/>
          <w:szCs w:val="22"/>
        </w:rPr>
      </w:pPr>
      <w:r w:rsidRPr="00CA5FEF">
        <w:rPr>
          <w:rFonts w:ascii="Arial" w:hAnsi="Arial" w:cs="Arial"/>
          <w:iCs/>
          <w:sz w:val="22"/>
          <w:szCs w:val="22"/>
        </w:rPr>
        <w:t>projek</w:t>
      </w:r>
      <w:r w:rsidR="00CA5FEF" w:rsidRPr="00CA5FEF">
        <w:rPr>
          <w:rFonts w:ascii="Arial" w:hAnsi="Arial" w:cs="Arial"/>
          <w:iCs/>
          <w:sz w:val="22"/>
          <w:szCs w:val="22"/>
        </w:rPr>
        <w:t>tne dokumentacije</w:t>
      </w:r>
      <w:r w:rsidRPr="00CA5FEF">
        <w:rPr>
          <w:rFonts w:ascii="Arial" w:hAnsi="Arial" w:cs="Arial"/>
          <w:i/>
          <w:sz w:val="22"/>
          <w:szCs w:val="22"/>
        </w:rPr>
        <w:t>,</w:t>
      </w:r>
    </w:p>
    <w:p w14:paraId="4AB63EAC" w14:textId="77777777" w:rsidR="00932A16" w:rsidRPr="00D833A8" w:rsidRDefault="00DC0952" w:rsidP="00932A16">
      <w:pPr>
        <w:numPr>
          <w:ilvl w:val="0"/>
          <w:numId w:val="11"/>
        </w:numPr>
        <w:spacing w:line="276" w:lineRule="auto"/>
        <w:jc w:val="both"/>
        <w:rPr>
          <w:rFonts w:ascii="Arial" w:hAnsi="Arial" w:cs="Arial"/>
          <w:sz w:val="22"/>
          <w:szCs w:val="22"/>
        </w:rPr>
      </w:pPr>
      <w:r w:rsidRPr="00D833A8">
        <w:rPr>
          <w:rFonts w:ascii="Arial" w:hAnsi="Arial" w:cs="Arial"/>
          <w:sz w:val="22"/>
          <w:szCs w:val="22"/>
        </w:rPr>
        <w:t>ponudbe</w:t>
      </w:r>
      <w:r w:rsidR="00932A16" w:rsidRPr="00D833A8">
        <w:rPr>
          <w:rFonts w:ascii="Arial" w:hAnsi="Arial" w:cs="Arial"/>
          <w:sz w:val="22"/>
          <w:szCs w:val="22"/>
        </w:rPr>
        <w:t xml:space="preserve"> izvajalca </w:t>
      </w:r>
      <w:r w:rsidRPr="00D833A8">
        <w:rPr>
          <w:rFonts w:ascii="Arial" w:hAnsi="Arial" w:cs="Arial"/>
          <w:sz w:val="22"/>
          <w:szCs w:val="22"/>
        </w:rPr>
        <w:t>št.</w:t>
      </w:r>
      <w:r w:rsidR="00E5136F" w:rsidRPr="00D833A8">
        <w:rPr>
          <w:rFonts w:ascii="Arial" w:hAnsi="Arial" w:cs="Arial"/>
          <w:sz w:val="22"/>
          <w:szCs w:val="22"/>
        </w:rPr>
        <w:t xml:space="preserve"> </w:t>
      </w:r>
      <w:r w:rsidR="00391D60" w:rsidRPr="00D833A8">
        <w:rPr>
          <w:rFonts w:ascii="Arial" w:hAnsi="Arial" w:cs="Arial"/>
          <w:sz w:val="22"/>
          <w:szCs w:val="22"/>
        </w:rPr>
        <w:t>______</w:t>
      </w:r>
      <w:r w:rsidR="00041101" w:rsidRPr="00D833A8">
        <w:rPr>
          <w:rFonts w:ascii="Arial" w:hAnsi="Arial" w:cs="Arial"/>
          <w:sz w:val="22"/>
          <w:szCs w:val="22"/>
        </w:rPr>
        <w:t xml:space="preserve"> </w:t>
      </w:r>
      <w:r w:rsidR="00932A16" w:rsidRPr="00D833A8">
        <w:rPr>
          <w:rFonts w:ascii="Arial" w:hAnsi="Arial" w:cs="Arial"/>
          <w:sz w:val="22"/>
          <w:szCs w:val="22"/>
        </w:rPr>
        <w:t xml:space="preserve">z dne </w:t>
      </w:r>
      <w:r w:rsidR="00391D60" w:rsidRPr="00D833A8">
        <w:rPr>
          <w:rFonts w:ascii="Arial" w:hAnsi="Arial" w:cs="Arial"/>
          <w:sz w:val="22"/>
          <w:szCs w:val="22"/>
        </w:rPr>
        <w:t>_______</w:t>
      </w:r>
      <w:r w:rsidR="00041101" w:rsidRPr="00D833A8">
        <w:rPr>
          <w:rFonts w:ascii="Arial" w:hAnsi="Arial" w:cs="Arial"/>
          <w:sz w:val="22"/>
          <w:szCs w:val="22"/>
        </w:rPr>
        <w:t xml:space="preserve"> </w:t>
      </w:r>
      <w:r w:rsidR="00932A16" w:rsidRPr="00D833A8">
        <w:rPr>
          <w:rFonts w:ascii="Arial" w:hAnsi="Arial" w:cs="Arial"/>
          <w:sz w:val="22"/>
          <w:szCs w:val="22"/>
        </w:rPr>
        <w:t>(v nadaljnjem besedilu: ponudba),</w:t>
      </w:r>
    </w:p>
    <w:p w14:paraId="4C8F2726" w14:textId="77777777" w:rsidR="00932A16" w:rsidRPr="00D833A8" w:rsidRDefault="00265023" w:rsidP="00932A16">
      <w:pPr>
        <w:numPr>
          <w:ilvl w:val="0"/>
          <w:numId w:val="11"/>
        </w:numPr>
        <w:spacing w:line="276" w:lineRule="auto"/>
        <w:jc w:val="both"/>
        <w:rPr>
          <w:rFonts w:ascii="Arial" w:hAnsi="Arial" w:cs="Arial"/>
          <w:sz w:val="22"/>
          <w:szCs w:val="22"/>
        </w:rPr>
      </w:pPr>
      <w:r w:rsidRPr="00D833A8">
        <w:rPr>
          <w:rFonts w:ascii="Arial" w:hAnsi="Arial" w:cs="Arial"/>
          <w:sz w:val="22"/>
          <w:szCs w:val="22"/>
        </w:rPr>
        <w:t>garancijski</w:t>
      </w:r>
      <w:r w:rsidR="00DC0952" w:rsidRPr="00D833A8">
        <w:rPr>
          <w:rFonts w:ascii="Arial" w:hAnsi="Arial" w:cs="Arial"/>
          <w:sz w:val="22"/>
          <w:szCs w:val="22"/>
        </w:rPr>
        <w:t>h</w:t>
      </w:r>
      <w:r w:rsidRPr="00D833A8">
        <w:rPr>
          <w:rFonts w:ascii="Arial" w:hAnsi="Arial" w:cs="Arial"/>
          <w:sz w:val="22"/>
          <w:szCs w:val="22"/>
        </w:rPr>
        <w:t xml:space="preserve"> dokument</w:t>
      </w:r>
      <w:r w:rsidR="00DC0952" w:rsidRPr="00D833A8">
        <w:rPr>
          <w:rFonts w:ascii="Arial" w:hAnsi="Arial" w:cs="Arial"/>
          <w:sz w:val="22"/>
          <w:szCs w:val="22"/>
        </w:rPr>
        <w:t>ov</w:t>
      </w:r>
      <w:r w:rsidR="00932A16" w:rsidRPr="00D833A8">
        <w:rPr>
          <w:rFonts w:ascii="Arial" w:hAnsi="Arial" w:cs="Arial"/>
          <w:sz w:val="22"/>
          <w:szCs w:val="22"/>
        </w:rPr>
        <w:t>,</w:t>
      </w:r>
    </w:p>
    <w:p w14:paraId="2ADDAE67" w14:textId="77777777" w:rsidR="00932A16" w:rsidRPr="00D833A8" w:rsidRDefault="00265023" w:rsidP="00932A16">
      <w:pPr>
        <w:numPr>
          <w:ilvl w:val="0"/>
          <w:numId w:val="11"/>
        </w:numPr>
        <w:spacing w:line="276" w:lineRule="auto"/>
        <w:jc w:val="both"/>
        <w:rPr>
          <w:rFonts w:ascii="Arial" w:hAnsi="Arial" w:cs="Arial"/>
          <w:sz w:val="22"/>
          <w:szCs w:val="22"/>
        </w:rPr>
      </w:pPr>
      <w:r w:rsidRPr="00D833A8">
        <w:rPr>
          <w:rFonts w:ascii="Arial" w:hAnsi="Arial" w:cs="Arial"/>
          <w:sz w:val="22"/>
          <w:szCs w:val="22"/>
        </w:rPr>
        <w:t>podrobn</w:t>
      </w:r>
      <w:r w:rsidR="00DC0952" w:rsidRPr="00D833A8">
        <w:rPr>
          <w:rFonts w:ascii="Arial" w:hAnsi="Arial" w:cs="Arial"/>
          <w:sz w:val="22"/>
          <w:szCs w:val="22"/>
        </w:rPr>
        <w:t>ega</w:t>
      </w:r>
      <w:r w:rsidRPr="00D833A8">
        <w:rPr>
          <w:rFonts w:ascii="Arial" w:hAnsi="Arial" w:cs="Arial"/>
          <w:sz w:val="22"/>
          <w:szCs w:val="22"/>
        </w:rPr>
        <w:t xml:space="preserve"> </w:t>
      </w:r>
      <w:r w:rsidR="00F403B0" w:rsidRPr="00D833A8">
        <w:rPr>
          <w:rFonts w:ascii="Arial" w:hAnsi="Arial" w:cs="Arial"/>
          <w:sz w:val="22"/>
          <w:szCs w:val="22"/>
        </w:rPr>
        <w:t>terminsk</w:t>
      </w:r>
      <w:r w:rsidR="00DC0952" w:rsidRPr="00D833A8">
        <w:rPr>
          <w:rFonts w:ascii="Arial" w:hAnsi="Arial" w:cs="Arial"/>
          <w:sz w:val="22"/>
          <w:szCs w:val="22"/>
        </w:rPr>
        <w:t>ega</w:t>
      </w:r>
      <w:r w:rsidR="00F403B0" w:rsidRPr="00D833A8">
        <w:rPr>
          <w:rFonts w:ascii="Arial" w:hAnsi="Arial" w:cs="Arial"/>
          <w:sz w:val="22"/>
          <w:szCs w:val="22"/>
        </w:rPr>
        <w:t xml:space="preserve"> plan</w:t>
      </w:r>
      <w:r w:rsidR="00DC0952" w:rsidRPr="00D833A8">
        <w:rPr>
          <w:rFonts w:ascii="Arial" w:hAnsi="Arial" w:cs="Arial"/>
          <w:sz w:val="22"/>
          <w:szCs w:val="22"/>
        </w:rPr>
        <w:t>a</w:t>
      </w:r>
      <w:r w:rsidR="00F403B0" w:rsidRPr="00D833A8">
        <w:rPr>
          <w:rFonts w:ascii="Arial" w:hAnsi="Arial" w:cs="Arial"/>
          <w:sz w:val="22"/>
          <w:szCs w:val="22"/>
        </w:rPr>
        <w:t xml:space="preserve"> in finančn</w:t>
      </w:r>
      <w:r w:rsidR="00DC0952" w:rsidRPr="00D833A8">
        <w:rPr>
          <w:rFonts w:ascii="Arial" w:hAnsi="Arial" w:cs="Arial"/>
          <w:sz w:val="22"/>
          <w:szCs w:val="22"/>
        </w:rPr>
        <w:t>ega</w:t>
      </w:r>
      <w:r w:rsidR="00F403B0" w:rsidRPr="00D833A8">
        <w:rPr>
          <w:rFonts w:ascii="Arial" w:hAnsi="Arial" w:cs="Arial"/>
          <w:sz w:val="22"/>
          <w:szCs w:val="22"/>
        </w:rPr>
        <w:t xml:space="preserve"> plan</w:t>
      </w:r>
      <w:r w:rsidR="00DC0952" w:rsidRPr="00D833A8">
        <w:rPr>
          <w:rFonts w:ascii="Arial" w:hAnsi="Arial" w:cs="Arial"/>
          <w:sz w:val="22"/>
          <w:szCs w:val="22"/>
        </w:rPr>
        <w:t>a</w:t>
      </w:r>
      <w:r w:rsidR="00F403B0" w:rsidRPr="00D833A8">
        <w:rPr>
          <w:rFonts w:ascii="Arial" w:hAnsi="Arial" w:cs="Arial"/>
          <w:sz w:val="22"/>
          <w:szCs w:val="22"/>
        </w:rPr>
        <w:t>,</w:t>
      </w:r>
    </w:p>
    <w:p w14:paraId="157877D8" w14:textId="370B5643" w:rsidR="00932A16" w:rsidRDefault="00932A16" w:rsidP="007F21BD">
      <w:pPr>
        <w:numPr>
          <w:ilvl w:val="0"/>
          <w:numId w:val="11"/>
        </w:numPr>
        <w:spacing w:line="276" w:lineRule="auto"/>
        <w:jc w:val="both"/>
        <w:rPr>
          <w:rFonts w:ascii="Arial" w:hAnsi="Arial" w:cs="Arial"/>
          <w:color w:val="000000"/>
          <w:sz w:val="22"/>
          <w:szCs w:val="22"/>
        </w:rPr>
      </w:pPr>
      <w:r w:rsidRPr="00D833A8">
        <w:rPr>
          <w:rFonts w:ascii="Arial" w:hAnsi="Arial" w:cs="Arial"/>
          <w:sz w:val="22"/>
          <w:szCs w:val="22"/>
        </w:rPr>
        <w:t>načrta organizacije gradbišča</w:t>
      </w:r>
      <w:r w:rsidRPr="00114522">
        <w:rPr>
          <w:rFonts w:ascii="Arial" w:hAnsi="Arial" w:cs="Arial"/>
          <w:color w:val="000000"/>
          <w:sz w:val="22"/>
          <w:szCs w:val="22"/>
        </w:rPr>
        <w:t>, načrta ukrepov za varno delo</w:t>
      </w:r>
      <w:r w:rsidR="0088461C">
        <w:rPr>
          <w:rFonts w:ascii="Arial" w:hAnsi="Arial" w:cs="Arial"/>
          <w:color w:val="000000"/>
          <w:sz w:val="22"/>
          <w:szCs w:val="22"/>
        </w:rPr>
        <w:t>.</w:t>
      </w:r>
    </w:p>
    <w:p w14:paraId="499A4574" w14:textId="77777777" w:rsidR="00777696" w:rsidRDefault="00777696" w:rsidP="00932A16">
      <w:pPr>
        <w:spacing w:line="276" w:lineRule="auto"/>
        <w:jc w:val="both"/>
        <w:rPr>
          <w:rFonts w:ascii="Arial" w:hAnsi="Arial" w:cs="Arial"/>
          <w:color w:val="000000"/>
          <w:sz w:val="22"/>
          <w:szCs w:val="22"/>
        </w:rPr>
      </w:pPr>
    </w:p>
    <w:p w14:paraId="3E673E85" w14:textId="77777777" w:rsidR="00735800" w:rsidRPr="00114522" w:rsidRDefault="00932A16" w:rsidP="00735800">
      <w:pPr>
        <w:spacing w:line="276" w:lineRule="auto"/>
        <w:jc w:val="both"/>
        <w:rPr>
          <w:rFonts w:ascii="Arial" w:hAnsi="Arial" w:cs="Arial"/>
          <w:color w:val="000000"/>
          <w:sz w:val="22"/>
          <w:szCs w:val="22"/>
        </w:rPr>
      </w:pPr>
      <w:r w:rsidRPr="00114522">
        <w:rPr>
          <w:rFonts w:ascii="Arial" w:hAnsi="Arial" w:cs="Arial"/>
          <w:color w:val="000000"/>
          <w:sz w:val="22"/>
          <w:szCs w:val="22"/>
        </w:rPr>
        <w:t xml:space="preserve">Dokumente je treba razumeti tako, da se le-ti vzajemno razlagajo. </w:t>
      </w:r>
      <w:r w:rsidR="00735800" w:rsidRPr="00102BE2">
        <w:rPr>
          <w:rFonts w:ascii="Arial" w:hAnsi="Arial" w:cs="Arial"/>
          <w:color w:val="000000"/>
          <w:sz w:val="22"/>
          <w:szCs w:val="22"/>
        </w:rPr>
        <w:t>Za namene tolmačenja je prioriteta dokumentov po zgornjem vrstnem redu.</w:t>
      </w:r>
    </w:p>
    <w:p w14:paraId="7CAE5D5D" w14:textId="77777777" w:rsidR="00CE6047" w:rsidRDefault="00CE6047" w:rsidP="00932A16">
      <w:pPr>
        <w:spacing w:line="276" w:lineRule="auto"/>
        <w:jc w:val="both"/>
        <w:rPr>
          <w:rFonts w:ascii="Arial" w:hAnsi="Arial" w:cs="Arial"/>
          <w:color w:val="000000"/>
          <w:sz w:val="22"/>
          <w:szCs w:val="22"/>
        </w:rPr>
      </w:pPr>
    </w:p>
    <w:p w14:paraId="4840C666" w14:textId="77777777" w:rsidR="00DE335E" w:rsidRPr="00114522" w:rsidRDefault="00DE335E" w:rsidP="00932A16">
      <w:pPr>
        <w:spacing w:line="276" w:lineRule="auto"/>
        <w:jc w:val="both"/>
        <w:rPr>
          <w:rFonts w:ascii="Arial" w:hAnsi="Arial" w:cs="Arial"/>
          <w:color w:val="000000"/>
          <w:sz w:val="22"/>
          <w:szCs w:val="22"/>
        </w:rPr>
      </w:pPr>
    </w:p>
    <w:p w14:paraId="78081C94" w14:textId="77777777" w:rsidR="00932A16" w:rsidRPr="00114522" w:rsidRDefault="00A31C54" w:rsidP="00932A16">
      <w:pPr>
        <w:spacing w:line="276" w:lineRule="auto"/>
        <w:jc w:val="both"/>
        <w:rPr>
          <w:rFonts w:ascii="Arial" w:hAnsi="Arial" w:cs="Arial"/>
          <w:b/>
          <w:color w:val="000000"/>
          <w:sz w:val="22"/>
          <w:szCs w:val="22"/>
        </w:rPr>
      </w:pPr>
      <w:r w:rsidRPr="00114522">
        <w:rPr>
          <w:rFonts w:ascii="Arial" w:hAnsi="Arial" w:cs="Arial"/>
          <w:b/>
          <w:color w:val="000000"/>
          <w:sz w:val="22"/>
          <w:szCs w:val="22"/>
        </w:rPr>
        <w:t>III</w:t>
      </w:r>
      <w:r w:rsidR="00932A16" w:rsidRPr="00114522">
        <w:rPr>
          <w:rFonts w:ascii="Arial" w:hAnsi="Arial" w:cs="Arial"/>
          <w:b/>
          <w:color w:val="000000"/>
          <w:sz w:val="22"/>
          <w:szCs w:val="22"/>
        </w:rPr>
        <w:t>. POGODBENA VREDNOST IN NAČIN PLAČILA</w:t>
      </w:r>
    </w:p>
    <w:p w14:paraId="6A3D5EB0" w14:textId="77777777" w:rsidR="00932A16" w:rsidRPr="00114522" w:rsidRDefault="00932A16" w:rsidP="00932A16">
      <w:pPr>
        <w:spacing w:line="276" w:lineRule="auto"/>
        <w:jc w:val="both"/>
        <w:rPr>
          <w:rFonts w:ascii="Arial" w:hAnsi="Arial" w:cs="Arial"/>
          <w:color w:val="000000"/>
          <w:sz w:val="22"/>
          <w:szCs w:val="22"/>
        </w:rPr>
      </w:pPr>
    </w:p>
    <w:p w14:paraId="4F6668C4" w14:textId="77777777" w:rsidR="00932A16" w:rsidRPr="00114522" w:rsidRDefault="00932A16" w:rsidP="00932A16">
      <w:pPr>
        <w:numPr>
          <w:ilvl w:val="0"/>
          <w:numId w:val="12"/>
        </w:numPr>
        <w:spacing w:line="276" w:lineRule="auto"/>
        <w:jc w:val="center"/>
        <w:rPr>
          <w:rFonts w:ascii="Arial" w:hAnsi="Arial" w:cs="Arial"/>
          <w:color w:val="000000"/>
          <w:sz w:val="22"/>
          <w:szCs w:val="22"/>
        </w:rPr>
      </w:pPr>
      <w:r w:rsidRPr="00114522">
        <w:rPr>
          <w:rFonts w:ascii="Arial" w:hAnsi="Arial" w:cs="Arial"/>
          <w:color w:val="000000"/>
          <w:sz w:val="22"/>
          <w:szCs w:val="22"/>
        </w:rPr>
        <w:t>člen</w:t>
      </w:r>
    </w:p>
    <w:p w14:paraId="26CE1773" w14:textId="77777777" w:rsidR="00932A16" w:rsidRPr="00114522" w:rsidRDefault="00932A16" w:rsidP="00932A16">
      <w:pPr>
        <w:spacing w:line="276" w:lineRule="auto"/>
        <w:jc w:val="center"/>
        <w:rPr>
          <w:rFonts w:ascii="Arial" w:hAnsi="Arial" w:cs="Arial"/>
          <w:color w:val="000000"/>
          <w:sz w:val="22"/>
          <w:szCs w:val="22"/>
        </w:rPr>
      </w:pPr>
      <w:r w:rsidRPr="00114522">
        <w:rPr>
          <w:rFonts w:ascii="Arial" w:hAnsi="Arial" w:cs="Arial"/>
          <w:color w:val="000000"/>
          <w:sz w:val="22"/>
          <w:szCs w:val="22"/>
        </w:rPr>
        <w:t>(Vrednost pogodbe)</w:t>
      </w:r>
    </w:p>
    <w:p w14:paraId="4B664E00" w14:textId="77777777" w:rsidR="00F30357" w:rsidRDefault="00F30357" w:rsidP="00932A16">
      <w:pPr>
        <w:spacing w:line="276" w:lineRule="auto"/>
        <w:jc w:val="both"/>
        <w:rPr>
          <w:rFonts w:ascii="Arial" w:hAnsi="Arial" w:cs="Arial"/>
          <w:color w:val="000000"/>
          <w:sz w:val="22"/>
          <w:szCs w:val="22"/>
        </w:rPr>
      </w:pPr>
    </w:p>
    <w:p w14:paraId="03267F2C" w14:textId="77777777" w:rsidR="00430B4C" w:rsidRDefault="00430B4C" w:rsidP="00430B4C">
      <w:pPr>
        <w:spacing w:line="276" w:lineRule="auto"/>
        <w:jc w:val="both"/>
        <w:rPr>
          <w:rFonts w:ascii="Arial" w:hAnsi="Arial" w:cs="Arial"/>
          <w:color w:val="000000"/>
          <w:sz w:val="22"/>
          <w:szCs w:val="22"/>
        </w:rPr>
      </w:pPr>
      <w:r w:rsidRPr="00F30357">
        <w:rPr>
          <w:rFonts w:ascii="Arial" w:hAnsi="Arial" w:cs="Arial"/>
          <w:color w:val="000000"/>
          <w:sz w:val="22"/>
          <w:szCs w:val="22"/>
        </w:rPr>
        <w:t>Skupna vrednost pogodbenih del iz 2. člena te pogodbe znaša:</w:t>
      </w:r>
    </w:p>
    <w:p w14:paraId="76E97B6B" w14:textId="0018FC82" w:rsidR="00430B4C" w:rsidRPr="006E5EB9" w:rsidRDefault="00430B4C" w:rsidP="00430B4C">
      <w:pPr>
        <w:spacing w:line="360" w:lineRule="auto"/>
        <w:jc w:val="both"/>
        <w:rPr>
          <w:rFonts w:ascii="Arial" w:hAnsi="Arial" w:cs="Arial"/>
          <w:b/>
          <w:bCs/>
          <w:sz w:val="22"/>
          <w:szCs w:val="22"/>
        </w:rPr>
      </w:pPr>
      <w:r w:rsidRPr="006E5EB9">
        <w:rPr>
          <w:rFonts w:ascii="Arial" w:hAnsi="Arial" w:cs="Arial"/>
          <w:b/>
          <w:bCs/>
          <w:sz w:val="22"/>
          <w:szCs w:val="22"/>
        </w:rPr>
        <w:t>pogodbena vrednost brez davka na dodano vrednost (DDV)</w:t>
      </w:r>
      <w:r w:rsidRPr="006E5EB9">
        <w:rPr>
          <w:rFonts w:ascii="Arial" w:hAnsi="Arial" w:cs="Arial"/>
          <w:b/>
          <w:bCs/>
          <w:sz w:val="22"/>
          <w:szCs w:val="22"/>
        </w:rPr>
        <w:tab/>
        <w:t xml:space="preserve">  </w:t>
      </w:r>
      <w:r w:rsidR="00341707">
        <w:rPr>
          <w:rFonts w:ascii="Arial" w:hAnsi="Arial" w:cs="Arial"/>
          <w:b/>
          <w:bCs/>
          <w:sz w:val="22"/>
          <w:szCs w:val="22"/>
        </w:rPr>
        <w:t xml:space="preserve"> </w:t>
      </w:r>
      <w:r w:rsidRPr="006E5EB9">
        <w:rPr>
          <w:rFonts w:ascii="Arial" w:hAnsi="Arial" w:cs="Arial"/>
          <w:b/>
          <w:bCs/>
          <w:sz w:val="22"/>
          <w:szCs w:val="22"/>
        </w:rPr>
        <w:t>=</w:t>
      </w:r>
      <w:r w:rsidRPr="006E5EB9">
        <w:rPr>
          <w:rFonts w:ascii="Arial" w:hAnsi="Arial" w:cs="Arial"/>
          <w:b/>
          <w:bCs/>
          <w:sz w:val="22"/>
          <w:szCs w:val="22"/>
        </w:rPr>
        <w:tab/>
        <w:t>__________EUR</w:t>
      </w:r>
    </w:p>
    <w:p w14:paraId="7630C02A" w14:textId="65DA3B12" w:rsidR="00430B4C" w:rsidRPr="006E5EB9" w:rsidRDefault="00430B4C" w:rsidP="00430B4C">
      <w:pPr>
        <w:spacing w:line="360" w:lineRule="auto"/>
        <w:jc w:val="both"/>
        <w:rPr>
          <w:rFonts w:ascii="Arial" w:hAnsi="Arial" w:cs="Arial"/>
          <w:b/>
          <w:bCs/>
          <w:sz w:val="22"/>
          <w:szCs w:val="22"/>
        </w:rPr>
      </w:pPr>
      <w:r w:rsidRPr="006E5EB9">
        <w:rPr>
          <w:rFonts w:ascii="Arial" w:hAnsi="Arial" w:cs="Arial"/>
          <w:b/>
          <w:bCs/>
          <w:sz w:val="22"/>
          <w:szCs w:val="22"/>
        </w:rPr>
        <w:t xml:space="preserve">DDV </w:t>
      </w:r>
      <w:r w:rsidR="009C38A9">
        <w:rPr>
          <w:rFonts w:ascii="Arial" w:hAnsi="Arial" w:cs="Arial"/>
          <w:b/>
          <w:bCs/>
          <w:sz w:val="22"/>
          <w:szCs w:val="22"/>
        </w:rPr>
        <w:t>(22 %)</w:t>
      </w:r>
      <w:r w:rsidRPr="006E5EB9">
        <w:rPr>
          <w:rFonts w:ascii="Arial" w:hAnsi="Arial" w:cs="Arial"/>
          <w:b/>
          <w:bCs/>
          <w:sz w:val="22"/>
          <w:szCs w:val="22"/>
        </w:rPr>
        <w:t xml:space="preserve">   </w:t>
      </w:r>
      <w:r w:rsidRPr="006E5EB9">
        <w:rPr>
          <w:rFonts w:ascii="Arial" w:hAnsi="Arial" w:cs="Arial"/>
          <w:b/>
          <w:bCs/>
          <w:sz w:val="22"/>
          <w:szCs w:val="22"/>
        </w:rPr>
        <w:tab/>
      </w:r>
      <w:r w:rsidRPr="006E5EB9">
        <w:rPr>
          <w:rFonts w:ascii="Arial" w:hAnsi="Arial" w:cs="Arial"/>
          <w:b/>
          <w:bCs/>
          <w:sz w:val="22"/>
          <w:szCs w:val="22"/>
        </w:rPr>
        <w:tab/>
      </w:r>
      <w:r w:rsidRPr="006E5EB9">
        <w:rPr>
          <w:rFonts w:ascii="Arial" w:hAnsi="Arial" w:cs="Arial"/>
          <w:b/>
          <w:bCs/>
          <w:sz w:val="22"/>
          <w:szCs w:val="22"/>
        </w:rPr>
        <w:tab/>
      </w:r>
      <w:r w:rsidRPr="006E5EB9">
        <w:rPr>
          <w:rFonts w:ascii="Arial" w:hAnsi="Arial" w:cs="Arial"/>
          <w:b/>
          <w:bCs/>
          <w:sz w:val="22"/>
          <w:szCs w:val="22"/>
        </w:rPr>
        <w:tab/>
      </w:r>
      <w:r w:rsidRPr="006E5EB9">
        <w:rPr>
          <w:rFonts w:ascii="Arial" w:hAnsi="Arial" w:cs="Arial"/>
          <w:b/>
          <w:bCs/>
          <w:sz w:val="22"/>
          <w:szCs w:val="22"/>
        </w:rPr>
        <w:tab/>
      </w:r>
      <w:r w:rsidRPr="006E5EB9">
        <w:rPr>
          <w:rFonts w:ascii="Arial" w:hAnsi="Arial" w:cs="Arial"/>
          <w:b/>
          <w:bCs/>
          <w:sz w:val="22"/>
          <w:szCs w:val="22"/>
        </w:rPr>
        <w:tab/>
        <w:t xml:space="preserve"> </w:t>
      </w:r>
      <w:r w:rsidRPr="006E5EB9">
        <w:rPr>
          <w:rFonts w:ascii="Arial" w:hAnsi="Arial" w:cs="Arial"/>
          <w:b/>
          <w:bCs/>
          <w:sz w:val="22"/>
          <w:szCs w:val="22"/>
        </w:rPr>
        <w:tab/>
      </w:r>
      <w:r w:rsidRPr="006E5EB9">
        <w:rPr>
          <w:rFonts w:ascii="Arial" w:hAnsi="Arial" w:cs="Arial"/>
          <w:b/>
          <w:bCs/>
          <w:sz w:val="22"/>
          <w:szCs w:val="22"/>
        </w:rPr>
        <w:tab/>
      </w:r>
      <w:r w:rsidR="00341707">
        <w:rPr>
          <w:rFonts w:ascii="Arial" w:hAnsi="Arial" w:cs="Arial"/>
          <w:b/>
          <w:bCs/>
          <w:sz w:val="22"/>
          <w:szCs w:val="22"/>
        </w:rPr>
        <w:t xml:space="preserve">  </w:t>
      </w:r>
      <w:r w:rsidRPr="006E5EB9">
        <w:rPr>
          <w:rFonts w:ascii="Arial" w:hAnsi="Arial" w:cs="Arial"/>
          <w:b/>
          <w:bCs/>
          <w:sz w:val="22"/>
          <w:szCs w:val="22"/>
        </w:rPr>
        <w:t xml:space="preserve"> =</w:t>
      </w:r>
      <w:r w:rsidRPr="006E5EB9">
        <w:rPr>
          <w:rFonts w:ascii="Arial" w:hAnsi="Arial" w:cs="Arial"/>
          <w:b/>
          <w:bCs/>
          <w:sz w:val="22"/>
          <w:szCs w:val="22"/>
        </w:rPr>
        <w:tab/>
        <w:t>__________EUR</w:t>
      </w:r>
    </w:p>
    <w:p w14:paraId="47490B9C" w14:textId="0560B85F" w:rsidR="00430B4C" w:rsidRPr="006E5EB9" w:rsidRDefault="00430B4C" w:rsidP="00430B4C">
      <w:pPr>
        <w:spacing w:line="360" w:lineRule="auto"/>
        <w:jc w:val="both"/>
        <w:rPr>
          <w:rFonts w:ascii="Arial" w:hAnsi="Arial" w:cs="Arial"/>
          <w:b/>
          <w:bCs/>
          <w:sz w:val="22"/>
          <w:szCs w:val="22"/>
        </w:rPr>
      </w:pPr>
      <w:r w:rsidRPr="006E5EB9">
        <w:rPr>
          <w:rFonts w:ascii="Arial" w:hAnsi="Arial" w:cs="Arial"/>
          <w:b/>
          <w:bCs/>
          <w:sz w:val="22"/>
          <w:szCs w:val="22"/>
        </w:rPr>
        <w:t>Pogodbena vrednost z DDV</w:t>
      </w:r>
      <w:r w:rsidR="00020ABA">
        <w:rPr>
          <w:rFonts w:ascii="Arial" w:hAnsi="Arial" w:cs="Arial"/>
          <w:b/>
          <w:bCs/>
          <w:sz w:val="22"/>
          <w:szCs w:val="22"/>
        </w:rPr>
        <w:t xml:space="preserve"> </w:t>
      </w:r>
      <w:r w:rsidRPr="006E5EB9">
        <w:rPr>
          <w:rFonts w:ascii="Arial" w:hAnsi="Arial" w:cs="Arial"/>
          <w:b/>
          <w:bCs/>
          <w:sz w:val="22"/>
          <w:szCs w:val="22"/>
        </w:rPr>
        <w:tab/>
        <w:t xml:space="preserve">              </w:t>
      </w:r>
      <w:r w:rsidR="00341707">
        <w:rPr>
          <w:rFonts w:ascii="Arial" w:hAnsi="Arial" w:cs="Arial"/>
          <w:b/>
          <w:bCs/>
          <w:sz w:val="22"/>
          <w:szCs w:val="22"/>
        </w:rPr>
        <w:tab/>
      </w:r>
      <w:r w:rsidR="00341707">
        <w:rPr>
          <w:rFonts w:ascii="Arial" w:hAnsi="Arial" w:cs="Arial"/>
          <w:b/>
          <w:bCs/>
          <w:sz w:val="22"/>
          <w:szCs w:val="22"/>
        </w:rPr>
        <w:tab/>
      </w:r>
      <w:r w:rsidR="00341707">
        <w:rPr>
          <w:rFonts w:ascii="Arial" w:hAnsi="Arial" w:cs="Arial"/>
          <w:b/>
          <w:bCs/>
          <w:sz w:val="22"/>
          <w:szCs w:val="22"/>
        </w:rPr>
        <w:tab/>
        <w:t xml:space="preserve">   </w:t>
      </w:r>
      <w:r w:rsidRPr="006E5EB9">
        <w:rPr>
          <w:rFonts w:ascii="Arial" w:hAnsi="Arial" w:cs="Arial"/>
          <w:b/>
          <w:bCs/>
          <w:sz w:val="22"/>
          <w:szCs w:val="22"/>
        </w:rPr>
        <w:t>=       __________EUR</w:t>
      </w:r>
    </w:p>
    <w:p w14:paraId="584F3F5B" w14:textId="77777777" w:rsidR="00430B4C" w:rsidRDefault="00430B4C" w:rsidP="00430B4C">
      <w:pPr>
        <w:spacing w:line="264" w:lineRule="auto"/>
        <w:jc w:val="both"/>
        <w:rPr>
          <w:rFonts w:ascii="Arial" w:hAnsi="Arial" w:cs="Arial"/>
          <w:sz w:val="22"/>
          <w:szCs w:val="22"/>
        </w:rPr>
      </w:pPr>
      <w:r>
        <w:rPr>
          <w:rFonts w:ascii="Arial" w:hAnsi="Arial" w:cs="Arial"/>
          <w:sz w:val="22"/>
          <w:szCs w:val="22"/>
        </w:rPr>
        <w:t>(z besedo:  __________________________________________EUR ___/100 z DDV).</w:t>
      </w:r>
    </w:p>
    <w:p w14:paraId="733E5E2C" w14:textId="77777777" w:rsidR="00430B4C" w:rsidRDefault="00430B4C" w:rsidP="00430B4C">
      <w:pPr>
        <w:spacing w:line="264" w:lineRule="auto"/>
        <w:jc w:val="both"/>
        <w:rPr>
          <w:rFonts w:ascii="Arial" w:hAnsi="Arial" w:cs="Arial"/>
          <w:sz w:val="22"/>
          <w:szCs w:val="22"/>
        </w:rPr>
      </w:pPr>
    </w:p>
    <w:p w14:paraId="4656BD6D" w14:textId="77777777" w:rsidR="00430B4C" w:rsidRPr="00430B4C" w:rsidRDefault="00430B4C" w:rsidP="00430B4C">
      <w:pPr>
        <w:pStyle w:val="Pripombabesedilo"/>
        <w:jc w:val="both"/>
        <w:rPr>
          <w:rFonts w:ascii="Arial" w:hAnsi="Arial" w:cs="Arial"/>
          <w:sz w:val="22"/>
          <w:szCs w:val="22"/>
        </w:rPr>
      </w:pPr>
      <w:r w:rsidRPr="00430B4C">
        <w:rPr>
          <w:rFonts w:ascii="Arial" w:hAnsi="Arial" w:cs="Arial"/>
          <w:sz w:val="22"/>
          <w:szCs w:val="22"/>
        </w:rPr>
        <w:t>» Davek na dodano vrednost se obračuna v skladu s 76.a členom Zakona o davku na dodano vrednost (Uradni list RS, št. 13/11 - uradno prečiščeno besedilo; upoštevajoč vse morebitne spremembe, v času izvajanja te pogodbe; v nadaljevanju: ZDDV-1).«</w:t>
      </w:r>
    </w:p>
    <w:p w14:paraId="429AB39C" w14:textId="77777777" w:rsidR="00932A16" w:rsidRPr="00114522" w:rsidRDefault="00932A16" w:rsidP="00932A16">
      <w:pPr>
        <w:spacing w:line="276" w:lineRule="auto"/>
        <w:jc w:val="both"/>
        <w:rPr>
          <w:rFonts w:ascii="Arial" w:hAnsi="Arial" w:cs="Arial"/>
          <w:color w:val="000000"/>
          <w:sz w:val="22"/>
          <w:szCs w:val="22"/>
        </w:rPr>
      </w:pPr>
    </w:p>
    <w:p w14:paraId="5F342BB0" w14:textId="090229A4" w:rsidR="00FA62A1" w:rsidRPr="0010704D" w:rsidRDefault="00FA62A1" w:rsidP="00FA62A1">
      <w:pPr>
        <w:jc w:val="both"/>
        <w:rPr>
          <w:rFonts w:ascii="Arial" w:hAnsi="Arial" w:cs="Arial"/>
          <w:color w:val="FF0000"/>
          <w:sz w:val="22"/>
          <w:szCs w:val="22"/>
        </w:rPr>
      </w:pPr>
      <w:r w:rsidRPr="002318D9">
        <w:rPr>
          <w:rFonts w:ascii="Arial" w:hAnsi="Arial" w:cs="Arial"/>
          <w:color w:val="000000"/>
          <w:sz w:val="22"/>
          <w:szCs w:val="22"/>
        </w:rPr>
        <w:t xml:space="preserve">Naročnik ima za investicijo planirana sredstva </w:t>
      </w:r>
      <w:r w:rsidR="0010704D">
        <w:rPr>
          <w:rFonts w:ascii="Arial" w:hAnsi="Arial" w:cs="Arial"/>
          <w:color w:val="000000"/>
          <w:sz w:val="22"/>
          <w:szCs w:val="22"/>
        </w:rPr>
        <w:t>v proračunu 202</w:t>
      </w:r>
      <w:r w:rsidR="00C829BA">
        <w:rPr>
          <w:rFonts w:ascii="Arial" w:hAnsi="Arial" w:cs="Arial"/>
          <w:color w:val="000000"/>
          <w:sz w:val="22"/>
          <w:szCs w:val="22"/>
        </w:rPr>
        <w:t>3</w:t>
      </w:r>
      <w:r w:rsidR="0010704D">
        <w:rPr>
          <w:rFonts w:ascii="Arial" w:hAnsi="Arial" w:cs="Arial"/>
          <w:color w:val="000000"/>
          <w:sz w:val="22"/>
          <w:szCs w:val="22"/>
        </w:rPr>
        <w:t xml:space="preserve">, </w:t>
      </w:r>
      <w:r w:rsidRPr="002318D9">
        <w:rPr>
          <w:rFonts w:ascii="Arial" w:hAnsi="Arial" w:cs="Arial"/>
          <w:color w:val="000000"/>
          <w:sz w:val="22"/>
          <w:szCs w:val="22"/>
        </w:rPr>
        <w:t xml:space="preserve">na proračunski postavki </w:t>
      </w:r>
      <w:r w:rsidR="0010704D">
        <w:rPr>
          <w:rFonts w:ascii="Arial" w:hAnsi="Arial" w:cs="Arial"/>
          <w:color w:val="000000"/>
          <w:sz w:val="22"/>
          <w:szCs w:val="22"/>
        </w:rPr>
        <w:t xml:space="preserve">23 11 </w:t>
      </w:r>
      <w:r w:rsidR="00020ABA">
        <w:rPr>
          <w:rFonts w:ascii="Arial" w:hAnsi="Arial" w:cs="Arial"/>
          <w:color w:val="000000"/>
          <w:sz w:val="22"/>
          <w:szCs w:val="22"/>
        </w:rPr>
        <w:t>052058</w:t>
      </w:r>
      <w:r w:rsidR="0010704D">
        <w:rPr>
          <w:rFonts w:ascii="Arial" w:hAnsi="Arial" w:cs="Arial"/>
          <w:color w:val="000000"/>
          <w:sz w:val="22"/>
          <w:szCs w:val="22"/>
        </w:rPr>
        <w:t xml:space="preserve"> </w:t>
      </w:r>
      <w:r w:rsidR="00020ABA">
        <w:rPr>
          <w:rFonts w:ascii="Arial" w:hAnsi="Arial" w:cs="Arial"/>
          <w:color w:val="000000"/>
          <w:sz w:val="22"/>
          <w:szCs w:val="22"/>
        </w:rPr>
        <w:t>Investicijsko vzdrževanje vodovodne in kanalizacijske infrastrukture</w:t>
      </w:r>
      <w:r w:rsidR="0010704D">
        <w:rPr>
          <w:rFonts w:ascii="Arial" w:hAnsi="Arial" w:cs="Arial"/>
          <w:color w:val="000000"/>
          <w:sz w:val="22"/>
          <w:szCs w:val="22"/>
        </w:rPr>
        <w:t>, konto 420</w:t>
      </w:r>
      <w:r w:rsidR="00020ABA">
        <w:rPr>
          <w:rFonts w:ascii="Arial" w:hAnsi="Arial" w:cs="Arial"/>
          <w:color w:val="000000"/>
          <w:sz w:val="22"/>
          <w:szCs w:val="22"/>
        </w:rPr>
        <w:t>500</w:t>
      </w:r>
      <w:r w:rsidR="0010704D">
        <w:rPr>
          <w:rFonts w:ascii="Arial" w:hAnsi="Arial" w:cs="Arial"/>
          <w:color w:val="000000"/>
          <w:sz w:val="22"/>
          <w:szCs w:val="22"/>
        </w:rPr>
        <w:t xml:space="preserve"> novogradnje oziroma v NRP št. OB085-</w:t>
      </w:r>
      <w:r w:rsidR="00020ABA">
        <w:rPr>
          <w:rFonts w:ascii="Arial" w:hAnsi="Arial" w:cs="Arial"/>
          <w:color w:val="000000"/>
          <w:sz w:val="22"/>
          <w:szCs w:val="22"/>
        </w:rPr>
        <w:t>19-0005</w:t>
      </w:r>
      <w:r w:rsidR="0010704D">
        <w:rPr>
          <w:rFonts w:ascii="Arial" w:hAnsi="Arial" w:cs="Arial"/>
          <w:color w:val="000000"/>
          <w:sz w:val="22"/>
          <w:szCs w:val="22"/>
        </w:rPr>
        <w:t>.</w:t>
      </w:r>
    </w:p>
    <w:p w14:paraId="446F0B07" w14:textId="77777777" w:rsidR="00FA62A1" w:rsidRDefault="00FA62A1" w:rsidP="001D4CB2">
      <w:pPr>
        <w:spacing w:line="264" w:lineRule="auto"/>
        <w:jc w:val="both"/>
        <w:rPr>
          <w:rFonts w:ascii="Arial" w:hAnsi="Arial" w:cs="Arial"/>
          <w:sz w:val="22"/>
          <w:szCs w:val="22"/>
        </w:rPr>
      </w:pPr>
    </w:p>
    <w:p w14:paraId="44AC274A" w14:textId="71C6445A" w:rsidR="001D4CB2" w:rsidRDefault="001D4CB2" w:rsidP="001D4CB2">
      <w:pPr>
        <w:spacing w:line="264" w:lineRule="auto"/>
        <w:jc w:val="both"/>
        <w:rPr>
          <w:rFonts w:ascii="Arial" w:hAnsi="Arial" w:cs="Arial"/>
          <w:sz w:val="22"/>
          <w:szCs w:val="22"/>
        </w:rPr>
      </w:pPr>
      <w:r>
        <w:rPr>
          <w:rFonts w:ascii="Arial" w:hAnsi="Arial" w:cs="Arial"/>
          <w:sz w:val="22"/>
          <w:szCs w:val="22"/>
        </w:rPr>
        <w:t>Pogodba se sklepa po načelu »</w:t>
      </w:r>
      <w:r w:rsidR="00F117DF">
        <w:rPr>
          <w:rFonts w:ascii="Arial" w:hAnsi="Arial" w:cs="Arial"/>
          <w:sz w:val="22"/>
          <w:szCs w:val="22"/>
        </w:rPr>
        <w:t>cena za enoto</w:t>
      </w:r>
      <w:r>
        <w:rPr>
          <w:rFonts w:ascii="Arial" w:hAnsi="Arial" w:cs="Arial"/>
          <w:sz w:val="22"/>
          <w:szCs w:val="22"/>
        </w:rPr>
        <w:t>«. Cene za prevzeta dela so fiksne in nespremenljive ves čas gradnje po tej pogodbi.</w:t>
      </w:r>
    </w:p>
    <w:p w14:paraId="1B6C0D7D" w14:textId="77777777" w:rsidR="001D4CB2" w:rsidRPr="00114522" w:rsidRDefault="001D4CB2" w:rsidP="00932A16">
      <w:pPr>
        <w:spacing w:line="276" w:lineRule="auto"/>
        <w:jc w:val="both"/>
        <w:rPr>
          <w:rFonts w:ascii="Arial" w:hAnsi="Arial" w:cs="Arial"/>
          <w:color w:val="000000"/>
          <w:sz w:val="22"/>
          <w:szCs w:val="22"/>
        </w:rPr>
      </w:pPr>
    </w:p>
    <w:p w14:paraId="1B4E3274" w14:textId="784CB9BB" w:rsidR="00932A16" w:rsidRPr="00114522" w:rsidRDefault="00932A16" w:rsidP="00932A16">
      <w:pPr>
        <w:spacing w:line="276" w:lineRule="auto"/>
        <w:jc w:val="both"/>
        <w:rPr>
          <w:rFonts w:ascii="Arial" w:hAnsi="Arial" w:cs="Arial"/>
          <w:color w:val="000000"/>
          <w:sz w:val="22"/>
          <w:szCs w:val="22"/>
        </w:rPr>
      </w:pPr>
      <w:r w:rsidRPr="00114522">
        <w:rPr>
          <w:rFonts w:ascii="Arial" w:hAnsi="Arial" w:cs="Arial"/>
          <w:color w:val="000000"/>
          <w:sz w:val="22"/>
          <w:szCs w:val="22"/>
        </w:rPr>
        <w:t xml:space="preserve">Izvajalec in naročnik se sporazumeta, da izvajalec ni upravičen do podražitev niti v smislu 655. člena Obligacijskega zakonika. </w:t>
      </w:r>
    </w:p>
    <w:p w14:paraId="21F24EE7" w14:textId="77777777" w:rsidR="00932A16" w:rsidRPr="00114522" w:rsidRDefault="00932A16" w:rsidP="00932A16">
      <w:pPr>
        <w:spacing w:line="276" w:lineRule="auto"/>
        <w:jc w:val="both"/>
        <w:rPr>
          <w:rFonts w:ascii="Arial" w:hAnsi="Arial" w:cs="Arial"/>
          <w:color w:val="000000"/>
          <w:sz w:val="22"/>
          <w:szCs w:val="22"/>
        </w:rPr>
      </w:pPr>
    </w:p>
    <w:p w14:paraId="67C9C7B0" w14:textId="77777777" w:rsidR="00932A16" w:rsidRPr="00114522" w:rsidRDefault="00932A16" w:rsidP="00932A16">
      <w:pPr>
        <w:numPr>
          <w:ilvl w:val="0"/>
          <w:numId w:val="12"/>
        </w:numPr>
        <w:spacing w:line="276" w:lineRule="auto"/>
        <w:jc w:val="center"/>
        <w:rPr>
          <w:rFonts w:ascii="Arial" w:hAnsi="Arial" w:cs="Arial"/>
          <w:color w:val="000000"/>
          <w:sz w:val="22"/>
          <w:szCs w:val="22"/>
        </w:rPr>
      </w:pPr>
      <w:r w:rsidRPr="00114522">
        <w:rPr>
          <w:rFonts w:ascii="Arial" w:hAnsi="Arial" w:cs="Arial"/>
          <w:color w:val="000000"/>
          <w:sz w:val="22"/>
          <w:szCs w:val="22"/>
        </w:rPr>
        <w:t>člen</w:t>
      </w:r>
    </w:p>
    <w:p w14:paraId="42FE87A0" w14:textId="77777777" w:rsidR="00932A16" w:rsidRPr="00114522" w:rsidRDefault="00932A16" w:rsidP="00932A16">
      <w:pPr>
        <w:spacing w:line="276" w:lineRule="auto"/>
        <w:jc w:val="center"/>
        <w:rPr>
          <w:rFonts w:ascii="Arial" w:hAnsi="Arial" w:cs="Arial"/>
          <w:color w:val="000000"/>
          <w:sz w:val="22"/>
          <w:szCs w:val="22"/>
        </w:rPr>
      </w:pPr>
      <w:r w:rsidRPr="00114522">
        <w:rPr>
          <w:rFonts w:ascii="Arial" w:hAnsi="Arial" w:cs="Arial"/>
          <w:color w:val="000000"/>
          <w:sz w:val="22"/>
          <w:szCs w:val="22"/>
        </w:rPr>
        <w:t>(Obračun del</w:t>
      </w:r>
      <w:r w:rsidR="00B976E3">
        <w:rPr>
          <w:rFonts w:ascii="Arial" w:hAnsi="Arial" w:cs="Arial"/>
          <w:color w:val="000000"/>
          <w:sz w:val="22"/>
          <w:szCs w:val="22"/>
        </w:rPr>
        <w:t xml:space="preserve"> in način plačila</w:t>
      </w:r>
      <w:r w:rsidRPr="00114522">
        <w:rPr>
          <w:rFonts w:ascii="Arial" w:hAnsi="Arial" w:cs="Arial"/>
          <w:color w:val="000000"/>
          <w:sz w:val="22"/>
          <w:szCs w:val="22"/>
        </w:rPr>
        <w:t>)</w:t>
      </w:r>
    </w:p>
    <w:p w14:paraId="39A5D30D" w14:textId="77777777" w:rsidR="00932A16" w:rsidRPr="00114522" w:rsidRDefault="00932A16" w:rsidP="00932A16">
      <w:pPr>
        <w:spacing w:line="276" w:lineRule="auto"/>
        <w:jc w:val="both"/>
        <w:rPr>
          <w:rFonts w:ascii="Arial" w:hAnsi="Arial" w:cs="Arial"/>
          <w:color w:val="000000"/>
          <w:sz w:val="22"/>
          <w:szCs w:val="22"/>
        </w:rPr>
      </w:pPr>
    </w:p>
    <w:p w14:paraId="299E6FF8" w14:textId="5B607D3F" w:rsidR="00932A16" w:rsidRPr="00114522" w:rsidRDefault="00932A16" w:rsidP="00932A16">
      <w:pPr>
        <w:spacing w:line="276" w:lineRule="auto"/>
        <w:jc w:val="both"/>
        <w:rPr>
          <w:rFonts w:ascii="Arial" w:hAnsi="Arial" w:cs="Arial"/>
          <w:color w:val="000000"/>
          <w:sz w:val="22"/>
          <w:szCs w:val="22"/>
        </w:rPr>
      </w:pPr>
      <w:r w:rsidRPr="00114522">
        <w:rPr>
          <w:rFonts w:ascii="Arial" w:hAnsi="Arial" w:cs="Arial"/>
          <w:color w:val="000000"/>
          <w:sz w:val="22"/>
          <w:szCs w:val="22"/>
        </w:rPr>
        <w:t xml:space="preserve">Opravljena dela se obračunavajo mesečno. </w:t>
      </w:r>
      <w:r w:rsidR="009C77F6">
        <w:rPr>
          <w:rFonts w:ascii="Arial" w:hAnsi="Arial" w:cs="Arial"/>
          <w:sz w:val="22"/>
          <w:szCs w:val="22"/>
        </w:rPr>
        <w:t xml:space="preserve">Izvajalec predloži naročniku mesečno situacijo, potrjeno s strani </w:t>
      </w:r>
      <w:r w:rsidR="00087CD0">
        <w:rPr>
          <w:rFonts w:ascii="Arial" w:hAnsi="Arial" w:cs="Arial"/>
          <w:sz w:val="22"/>
          <w:szCs w:val="22"/>
        </w:rPr>
        <w:t>nadzornika</w:t>
      </w:r>
      <w:r w:rsidR="001E1E2C">
        <w:rPr>
          <w:rFonts w:ascii="Arial" w:hAnsi="Arial" w:cs="Arial"/>
          <w:sz w:val="22"/>
          <w:szCs w:val="22"/>
        </w:rPr>
        <w:t>,</w:t>
      </w:r>
      <w:r w:rsidR="009C77F6">
        <w:rPr>
          <w:rFonts w:ascii="Arial" w:hAnsi="Arial" w:cs="Arial"/>
          <w:sz w:val="22"/>
          <w:szCs w:val="22"/>
        </w:rPr>
        <w:t xml:space="preserve"> v elektronski obliki skupaj z vsemi prilogami do desetega dne v </w:t>
      </w:r>
      <w:r w:rsidR="009C77F6">
        <w:rPr>
          <w:rFonts w:ascii="Arial" w:hAnsi="Arial" w:cs="Arial"/>
          <w:sz w:val="22"/>
          <w:szCs w:val="22"/>
        </w:rPr>
        <w:lastRenderedPageBreak/>
        <w:t xml:space="preserve">mesecu za pretekli mesec. </w:t>
      </w:r>
      <w:r w:rsidR="009C77F6" w:rsidRPr="00643815">
        <w:rPr>
          <w:rFonts w:ascii="Arial" w:hAnsi="Arial" w:cs="Arial"/>
          <w:color w:val="000000"/>
          <w:sz w:val="22"/>
          <w:szCs w:val="22"/>
        </w:rPr>
        <w:t xml:space="preserve">Vsaki situaciji mora biti predloženo mesečno poročilo o napredku del s slikovnim gradivom. </w:t>
      </w:r>
      <w:r w:rsidR="009C77F6">
        <w:rPr>
          <w:rFonts w:ascii="Arial" w:hAnsi="Arial" w:cs="Arial"/>
          <w:color w:val="000000"/>
          <w:sz w:val="22"/>
          <w:szCs w:val="22"/>
        </w:rPr>
        <w:t>En</w:t>
      </w:r>
      <w:r w:rsidR="009C77F6" w:rsidRPr="00643815">
        <w:rPr>
          <w:rFonts w:ascii="Arial" w:hAnsi="Arial" w:cs="Arial"/>
          <w:color w:val="000000"/>
          <w:sz w:val="22"/>
          <w:szCs w:val="22"/>
        </w:rPr>
        <w:t xml:space="preserve"> originaln</w:t>
      </w:r>
      <w:r w:rsidR="009C77F6">
        <w:rPr>
          <w:rFonts w:ascii="Arial" w:hAnsi="Arial" w:cs="Arial"/>
          <w:color w:val="000000"/>
          <w:sz w:val="22"/>
          <w:szCs w:val="22"/>
        </w:rPr>
        <w:t>i</w:t>
      </w:r>
      <w:r w:rsidR="009C77F6" w:rsidRPr="00643815">
        <w:rPr>
          <w:rFonts w:ascii="Arial" w:hAnsi="Arial" w:cs="Arial"/>
          <w:color w:val="000000"/>
          <w:sz w:val="22"/>
          <w:szCs w:val="22"/>
        </w:rPr>
        <w:t xml:space="preserve"> izvod mora dostaviti naročniku v tiskani obliki.</w:t>
      </w:r>
    </w:p>
    <w:p w14:paraId="3E3A3331" w14:textId="77777777" w:rsidR="00B976E3" w:rsidRDefault="00B976E3" w:rsidP="00932A16">
      <w:pPr>
        <w:spacing w:line="276" w:lineRule="auto"/>
        <w:jc w:val="both"/>
        <w:rPr>
          <w:rFonts w:ascii="Arial" w:hAnsi="Arial" w:cs="Arial"/>
          <w:color w:val="000000"/>
          <w:sz w:val="22"/>
          <w:szCs w:val="22"/>
        </w:rPr>
      </w:pPr>
    </w:p>
    <w:p w14:paraId="59CABE2F" w14:textId="45C3A4DB" w:rsidR="000B1881" w:rsidRDefault="000B1881" w:rsidP="000B1881">
      <w:pPr>
        <w:spacing w:line="276" w:lineRule="auto"/>
        <w:jc w:val="both"/>
        <w:rPr>
          <w:rFonts w:ascii="Arial" w:hAnsi="Arial" w:cs="Arial"/>
          <w:color w:val="000000"/>
          <w:sz w:val="22"/>
          <w:szCs w:val="22"/>
        </w:rPr>
      </w:pPr>
      <w:r w:rsidRPr="00114522">
        <w:rPr>
          <w:rFonts w:ascii="Arial" w:hAnsi="Arial" w:cs="Arial"/>
          <w:color w:val="000000"/>
          <w:sz w:val="22"/>
          <w:szCs w:val="22"/>
        </w:rPr>
        <w:t>Naročnik</w:t>
      </w:r>
      <w:r w:rsidRPr="00114522">
        <w:rPr>
          <w:rFonts w:ascii="Arial" w:eastAsia="Calibri" w:hAnsi="Arial" w:cs="Arial"/>
          <w:color w:val="000000"/>
          <w:sz w:val="22"/>
          <w:szCs w:val="22"/>
        </w:rPr>
        <w:t xml:space="preserve"> </w:t>
      </w:r>
      <w:r w:rsidRPr="00114522">
        <w:rPr>
          <w:rFonts w:ascii="Arial" w:hAnsi="Arial" w:cs="Arial"/>
          <w:color w:val="000000"/>
          <w:sz w:val="22"/>
          <w:szCs w:val="22"/>
        </w:rPr>
        <w:t xml:space="preserve">je dolžan izvajalcu oziroma podizvajalcem nesporni del s strani nadzora potrjenih mesečnih situacij plačati </w:t>
      </w:r>
      <w:r w:rsidR="00C829BA">
        <w:rPr>
          <w:rFonts w:ascii="Arial" w:hAnsi="Arial" w:cs="Arial"/>
          <w:color w:val="000000"/>
          <w:sz w:val="22"/>
          <w:szCs w:val="22"/>
        </w:rPr>
        <w:t xml:space="preserve">v roku 30 dni </w:t>
      </w:r>
      <w:r w:rsidRPr="00114522">
        <w:rPr>
          <w:rFonts w:ascii="Arial" w:hAnsi="Arial" w:cs="Arial"/>
          <w:color w:val="000000"/>
          <w:sz w:val="22"/>
          <w:szCs w:val="22"/>
        </w:rPr>
        <w:t>od uradnega prejema</w:t>
      </w:r>
      <w:r w:rsidR="0041209E">
        <w:rPr>
          <w:rFonts w:ascii="Arial" w:hAnsi="Arial" w:cs="Arial"/>
          <w:color w:val="000000"/>
          <w:sz w:val="22"/>
          <w:szCs w:val="22"/>
        </w:rPr>
        <w:t xml:space="preserve"> pravilno izstavljenega e-</w:t>
      </w:r>
      <w:r w:rsidRPr="00114522">
        <w:rPr>
          <w:rFonts w:ascii="Arial" w:hAnsi="Arial" w:cs="Arial"/>
          <w:color w:val="000000"/>
          <w:sz w:val="22"/>
          <w:szCs w:val="22"/>
        </w:rPr>
        <w:t xml:space="preserve"> računa</w:t>
      </w:r>
      <w:r w:rsidR="00AD7792">
        <w:rPr>
          <w:rFonts w:ascii="Arial" w:hAnsi="Arial" w:cs="Arial"/>
          <w:color w:val="000000"/>
          <w:sz w:val="22"/>
          <w:szCs w:val="22"/>
        </w:rPr>
        <w:t>.</w:t>
      </w:r>
    </w:p>
    <w:p w14:paraId="6EA8ABE8" w14:textId="77777777" w:rsidR="00B976E3" w:rsidRDefault="00B976E3" w:rsidP="006D62CE">
      <w:pPr>
        <w:spacing w:line="276" w:lineRule="auto"/>
        <w:jc w:val="both"/>
        <w:rPr>
          <w:rFonts w:ascii="Arial" w:hAnsi="Arial" w:cs="Arial"/>
          <w:sz w:val="22"/>
          <w:szCs w:val="22"/>
        </w:rPr>
      </w:pPr>
    </w:p>
    <w:p w14:paraId="0A34907B" w14:textId="77B24534" w:rsidR="000B1881" w:rsidRDefault="00B976E3" w:rsidP="00932A16">
      <w:pPr>
        <w:spacing w:line="276" w:lineRule="auto"/>
        <w:jc w:val="both"/>
        <w:rPr>
          <w:rFonts w:ascii="Arial" w:hAnsi="Arial" w:cs="Arial"/>
          <w:sz w:val="22"/>
          <w:szCs w:val="22"/>
        </w:rPr>
      </w:pPr>
      <w:r w:rsidRPr="00B976E3">
        <w:rPr>
          <w:rFonts w:ascii="Arial" w:hAnsi="Arial" w:cs="Arial"/>
          <w:sz w:val="22"/>
          <w:szCs w:val="22"/>
        </w:rPr>
        <w:t>Končno obračunsko situacijo bo izvajalec predložil izbranemu nadzorniku v potrditev</w:t>
      </w:r>
      <w:r w:rsidR="00CA5650">
        <w:rPr>
          <w:rFonts w:ascii="Arial" w:hAnsi="Arial" w:cs="Arial"/>
          <w:sz w:val="22"/>
          <w:szCs w:val="22"/>
        </w:rPr>
        <w:t xml:space="preserve"> najkasneje</w:t>
      </w:r>
      <w:r w:rsidRPr="00B976E3">
        <w:rPr>
          <w:rFonts w:ascii="Arial" w:hAnsi="Arial" w:cs="Arial"/>
          <w:sz w:val="22"/>
          <w:szCs w:val="22"/>
        </w:rPr>
        <w:t xml:space="preserve"> v roku </w:t>
      </w:r>
      <w:r w:rsidR="000B1881">
        <w:rPr>
          <w:rFonts w:ascii="Arial" w:hAnsi="Arial" w:cs="Arial"/>
          <w:sz w:val="22"/>
          <w:szCs w:val="22"/>
        </w:rPr>
        <w:t>10</w:t>
      </w:r>
      <w:r w:rsidR="009C77F6">
        <w:rPr>
          <w:rFonts w:ascii="Arial" w:hAnsi="Arial" w:cs="Arial"/>
          <w:sz w:val="22"/>
          <w:szCs w:val="22"/>
        </w:rPr>
        <w:t>.</w:t>
      </w:r>
      <w:r w:rsidR="000B1881">
        <w:rPr>
          <w:rFonts w:ascii="Arial" w:hAnsi="Arial" w:cs="Arial"/>
          <w:sz w:val="22"/>
          <w:szCs w:val="22"/>
        </w:rPr>
        <w:t xml:space="preserve"> </w:t>
      </w:r>
      <w:r w:rsidRPr="00B976E3">
        <w:rPr>
          <w:rFonts w:ascii="Arial" w:hAnsi="Arial" w:cs="Arial"/>
          <w:sz w:val="22"/>
          <w:szCs w:val="22"/>
        </w:rPr>
        <w:t xml:space="preserve">dni po uspešno opravljenem </w:t>
      </w:r>
      <w:r w:rsidR="00777696">
        <w:rPr>
          <w:rFonts w:ascii="Arial" w:hAnsi="Arial" w:cs="Arial"/>
          <w:sz w:val="22"/>
          <w:szCs w:val="22"/>
        </w:rPr>
        <w:t xml:space="preserve">komisijskem </w:t>
      </w:r>
      <w:r w:rsidR="000B1881">
        <w:rPr>
          <w:rFonts w:ascii="Arial" w:hAnsi="Arial" w:cs="Arial"/>
          <w:sz w:val="22"/>
          <w:szCs w:val="22"/>
        </w:rPr>
        <w:t>pregledu del brez pripomb in zadržkov.</w:t>
      </w:r>
    </w:p>
    <w:p w14:paraId="1D9761D4" w14:textId="77777777" w:rsidR="000B1881" w:rsidRDefault="000B1881" w:rsidP="00932A16">
      <w:pPr>
        <w:spacing w:line="276" w:lineRule="auto"/>
        <w:jc w:val="both"/>
        <w:rPr>
          <w:rFonts w:ascii="Arial" w:hAnsi="Arial" w:cs="Arial"/>
          <w:color w:val="000000"/>
          <w:sz w:val="22"/>
          <w:szCs w:val="22"/>
        </w:rPr>
      </w:pPr>
    </w:p>
    <w:p w14:paraId="5390BCC2" w14:textId="77777777" w:rsidR="00932A16" w:rsidRDefault="006D62CE" w:rsidP="00932A16">
      <w:pPr>
        <w:spacing w:line="276" w:lineRule="auto"/>
        <w:jc w:val="both"/>
        <w:rPr>
          <w:rFonts w:ascii="Arial" w:hAnsi="Arial" w:cs="Arial"/>
          <w:color w:val="000000"/>
          <w:sz w:val="22"/>
          <w:szCs w:val="22"/>
        </w:rPr>
      </w:pPr>
      <w:r w:rsidRPr="00B976E3">
        <w:rPr>
          <w:rFonts w:ascii="Arial" w:hAnsi="Arial" w:cs="Arial"/>
          <w:color w:val="000000"/>
          <w:sz w:val="22"/>
          <w:szCs w:val="22"/>
        </w:rPr>
        <w:t xml:space="preserve">Natančen način protokola v zvezi z vsebino </w:t>
      </w:r>
      <w:r w:rsidR="00B13B5D" w:rsidRPr="00B976E3">
        <w:rPr>
          <w:rFonts w:ascii="Arial" w:hAnsi="Arial" w:cs="Arial"/>
          <w:color w:val="000000"/>
          <w:sz w:val="22"/>
          <w:szCs w:val="22"/>
        </w:rPr>
        <w:t>situacije bo naročnik določil ob</w:t>
      </w:r>
      <w:r w:rsidRPr="00B976E3">
        <w:rPr>
          <w:rFonts w:ascii="Arial" w:hAnsi="Arial" w:cs="Arial"/>
          <w:color w:val="000000"/>
          <w:sz w:val="22"/>
          <w:szCs w:val="22"/>
        </w:rPr>
        <w:t xml:space="preserve"> uvedbi izvajalca v</w:t>
      </w:r>
      <w:r w:rsidRPr="00114522">
        <w:rPr>
          <w:rFonts w:ascii="Arial" w:hAnsi="Arial" w:cs="Arial"/>
          <w:color w:val="000000"/>
          <w:sz w:val="22"/>
          <w:szCs w:val="22"/>
        </w:rPr>
        <w:t xml:space="preserve"> delo.</w:t>
      </w:r>
    </w:p>
    <w:p w14:paraId="72A647E6" w14:textId="77777777" w:rsidR="0037282E" w:rsidRDefault="0037282E" w:rsidP="00932A16">
      <w:pPr>
        <w:spacing w:line="276" w:lineRule="auto"/>
        <w:jc w:val="both"/>
        <w:rPr>
          <w:rFonts w:ascii="Arial" w:hAnsi="Arial" w:cs="Arial"/>
          <w:color w:val="000000"/>
          <w:sz w:val="22"/>
          <w:szCs w:val="22"/>
        </w:rPr>
      </w:pPr>
    </w:p>
    <w:p w14:paraId="70213232" w14:textId="77777777" w:rsidR="00932A16" w:rsidRPr="00114522" w:rsidRDefault="00932A16" w:rsidP="00932A16">
      <w:pPr>
        <w:numPr>
          <w:ilvl w:val="0"/>
          <w:numId w:val="12"/>
        </w:numPr>
        <w:spacing w:line="276" w:lineRule="auto"/>
        <w:jc w:val="center"/>
        <w:rPr>
          <w:rFonts w:ascii="Arial" w:hAnsi="Arial" w:cs="Arial"/>
          <w:color w:val="000000"/>
          <w:sz w:val="22"/>
          <w:szCs w:val="22"/>
        </w:rPr>
      </w:pPr>
      <w:r w:rsidRPr="00114522">
        <w:rPr>
          <w:rFonts w:ascii="Arial" w:hAnsi="Arial" w:cs="Arial"/>
          <w:color w:val="000000"/>
          <w:sz w:val="22"/>
          <w:szCs w:val="22"/>
        </w:rPr>
        <w:t>člen</w:t>
      </w:r>
    </w:p>
    <w:p w14:paraId="448F9AE1" w14:textId="77777777" w:rsidR="00932A16" w:rsidRPr="00114522" w:rsidRDefault="00932A16" w:rsidP="00932A16">
      <w:pPr>
        <w:spacing w:line="276" w:lineRule="auto"/>
        <w:jc w:val="center"/>
        <w:rPr>
          <w:rFonts w:ascii="Arial" w:hAnsi="Arial" w:cs="Arial"/>
          <w:color w:val="000000"/>
          <w:sz w:val="22"/>
          <w:szCs w:val="22"/>
        </w:rPr>
      </w:pPr>
      <w:r w:rsidRPr="00114522">
        <w:rPr>
          <w:rFonts w:ascii="Arial" w:hAnsi="Arial" w:cs="Arial"/>
          <w:color w:val="000000"/>
          <w:sz w:val="22"/>
          <w:szCs w:val="22"/>
        </w:rPr>
        <w:t>(Zavrnitev spornega dela situacije)</w:t>
      </w:r>
    </w:p>
    <w:p w14:paraId="5435872C" w14:textId="77777777" w:rsidR="00932A16" w:rsidRPr="00114522" w:rsidRDefault="00932A16" w:rsidP="00932A16">
      <w:pPr>
        <w:spacing w:line="276" w:lineRule="auto"/>
        <w:jc w:val="both"/>
        <w:rPr>
          <w:rFonts w:ascii="Arial" w:hAnsi="Arial" w:cs="Arial"/>
          <w:color w:val="000000"/>
          <w:sz w:val="22"/>
          <w:szCs w:val="22"/>
        </w:rPr>
      </w:pPr>
    </w:p>
    <w:p w14:paraId="248F903B" w14:textId="214D8E0A" w:rsidR="00932A16" w:rsidRPr="00114522" w:rsidRDefault="00087CD0" w:rsidP="00932A16">
      <w:pPr>
        <w:spacing w:line="276" w:lineRule="auto"/>
        <w:jc w:val="both"/>
        <w:rPr>
          <w:rFonts w:ascii="Arial" w:hAnsi="Arial" w:cs="Arial"/>
          <w:color w:val="000000"/>
          <w:sz w:val="22"/>
          <w:szCs w:val="22"/>
        </w:rPr>
      </w:pPr>
      <w:r>
        <w:rPr>
          <w:rFonts w:ascii="Arial" w:hAnsi="Arial" w:cs="Arial"/>
          <w:sz w:val="22"/>
          <w:szCs w:val="22"/>
        </w:rPr>
        <w:t xml:space="preserve">Nadzornik  </w:t>
      </w:r>
      <w:r w:rsidR="00932A16" w:rsidRPr="00114522">
        <w:rPr>
          <w:rFonts w:ascii="Arial" w:hAnsi="Arial" w:cs="Arial"/>
          <w:color w:val="000000"/>
          <w:sz w:val="22"/>
          <w:szCs w:val="22"/>
        </w:rPr>
        <w:t xml:space="preserve">in naročnik imata pravico mesečno situacijo deloma ali v celoti zavrniti v roku </w:t>
      </w:r>
      <w:r w:rsidR="004D1FAB">
        <w:rPr>
          <w:rFonts w:ascii="Arial" w:hAnsi="Arial" w:cs="Arial"/>
          <w:color w:val="000000"/>
          <w:sz w:val="22"/>
          <w:szCs w:val="22"/>
        </w:rPr>
        <w:t>1</w:t>
      </w:r>
      <w:r w:rsidR="00777696">
        <w:rPr>
          <w:rFonts w:ascii="Arial" w:hAnsi="Arial" w:cs="Arial"/>
          <w:color w:val="000000"/>
          <w:sz w:val="22"/>
          <w:szCs w:val="22"/>
        </w:rPr>
        <w:t>0</w:t>
      </w:r>
      <w:r w:rsidR="00932A16" w:rsidRPr="00114522">
        <w:rPr>
          <w:rFonts w:ascii="Arial" w:hAnsi="Arial" w:cs="Arial"/>
          <w:color w:val="000000"/>
          <w:sz w:val="22"/>
          <w:szCs w:val="22"/>
        </w:rPr>
        <w:t xml:space="preserve"> dni od njenega prejema.</w:t>
      </w:r>
    </w:p>
    <w:p w14:paraId="329CFAD4" w14:textId="77777777" w:rsidR="00932A16" w:rsidRPr="00114522" w:rsidRDefault="00932A16" w:rsidP="00932A16">
      <w:pPr>
        <w:spacing w:line="276" w:lineRule="auto"/>
        <w:jc w:val="both"/>
        <w:rPr>
          <w:rFonts w:ascii="Arial" w:hAnsi="Arial" w:cs="Arial"/>
          <w:color w:val="000000"/>
          <w:sz w:val="22"/>
          <w:szCs w:val="22"/>
        </w:rPr>
      </w:pPr>
    </w:p>
    <w:p w14:paraId="22F004CB" w14:textId="2FC8BE70" w:rsidR="00420532" w:rsidRPr="00420532" w:rsidRDefault="00932A16" w:rsidP="00E85EEA">
      <w:pPr>
        <w:pStyle w:val="Pripombabesedilo"/>
        <w:jc w:val="both"/>
        <w:rPr>
          <w:rFonts w:ascii="Arial" w:eastAsiaTheme="minorHAnsi" w:hAnsi="Arial" w:cs="Arial"/>
          <w:sz w:val="22"/>
          <w:szCs w:val="22"/>
          <w:lang w:eastAsia="en-US"/>
        </w:rPr>
      </w:pPr>
      <w:r w:rsidRPr="00114522">
        <w:rPr>
          <w:rFonts w:ascii="Arial" w:hAnsi="Arial" w:cs="Arial"/>
          <w:color w:val="000000"/>
          <w:sz w:val="22"/>
          <w:szCs w:val="22"/>
        </w:rPr>
        <w:t>Za sporni del situacije je izvajalec dolžan pred pla</w:t>
      </w:r>
      <w:r w:rsidR="00141AF0">
        <w:rPr>
          <w:rFonts w:ascii="Arial" w:hAnsi="Arial" w:cs="Arial"/>
          <w:color w:val="000000"/>
          <w:sz w:val="22"/>
          <w:szCs w:val="22"/>
        </w:rPr>
        <w:t>čilom nespornega dela situacije</w:t>
      </w:r>
      <w:r w:rsidRPr="00114522">
        <w:rPr>
          <w:rFonts w:ascii="Arial" w:hAnsi="Arial" w:cs="Arial"/>
          <w:color w:val="000000"/>
          <w:sz w:val="22"/>
          <w:szCs w:val="22"/>
        </w:rPr>
        <w:t xml:space="preserve"> naročniku izstaviti </w:t>
      </w:r>
      <w:r w:rsidRPr="00430B4C">
        <w:rPr>
          <w:rFonts w:ascii="Arial" w:hAnsi="Arial" w:cs="Arial"/>
          <w:color w:val="000000"/>
          <w:sz w:val="22"/>
          <w:szCs w:val="22"/>
        </w:rPr>
        <w:t>dobropis</w:t>
      </w:r>
      <w:r w:rsidR="00430B4C" w:rsidRPr="00430B4C">
        <w:rPr>
          <w:rFonts w:ascii="Arial" w:hAnsi="Arial" w:cs="Arial"/>
          <w:color w:val="000000"/>
          <w:sz w:val="22"/>
          <w:szCs w:val="22"/>
        </w:rPr>
        <w:t xml:space="preserve"> </w:t>
      </w:r>
      <w:r w:rsidR="00430B4C" w:rsidRPr="00430B4C">
        <w:rPr>
          <w:rFonts w:ascii="Arial" w:eastAsiaTheme="minorHAnsi" w:hAnsi="Arial" w:cs="Arial"/>
          <w:sz w:val="22"/>
          <w:szCs w:val="22"/>
          <w:lang w:eastAsia="en-US"/>
        </w:rPr>
        <w:t>in sicer v 5 dneh po delni zavrnitvi situacije</w:t>
      </w:r>
      <w:r w:rsidR="00E85EEA">
        <w:rPr>
          <w:rFonts w:ascii="Arial" w:eastAsiaTheme="minorHAnsi" w:hAnsi="Arial" w:cs="Arial"/>
          <w:sz w:val="22"/>
          <w:szCs w:val="22"/>
          <w:lang w:eastAsia="en-US"/>
        </w:rPr>
        <w:t xml:space="preserve">. </w:t>
      </w:r>
      <w:r w:rsidR="00420532">
        <w:rPr>
          <w:rFonts w:ascii="Arial" w:eastAsiaTheme="minorHAnsi" w:hAnsi="Arial" w:cs="Arial"/>
          <w:sz w:val="22"/>
          <w:szCs w:val="22"/>
          <w:lang w:eastAsia="en-US"/>
        </w:rPr>
        <w:t>Predložitev ustreznega dobropisa za sporni del situacije je pogoj za plačilo nespornega dela situacije.</w:t>
      </w:r>
    </w:p>
    <w:p w14:paraId="429DA83D" w14:textId="77777777" w:rsidR="00932A16" w:rsidRPr="00114522" w:rsidRDefault="00932A16" w:rsidP="00932A16">
      <w:pPr>
        <w:spacing w:line="276" w:lineRule="auto"/>
        <w:jc w:val="both"/>
        <w:rPr>
          <w:rFonts w:ascii="Arial" w:hAnsi="Arial" w:cs="Arial"/>
          <w:color w:val="000000"/>
          <w:sz w:val="22"/>
          <w:szCs w:val="22"/>
        </w:rPr>
      </w:pPr>
    </w:p>
    <w:p w14:paraId="354C0088" w14:textId="77777777" w:rsidR="00932A16" w:rsidRPr="00114522" w:rsidRDefault="00932A16" w:rsidP="00932A16">
      <w:pPr>
        <w:spacing w:line="276" w:lineRule="auto"/>
        <w:jc w:val="both"/>
        <w:rPr>
          <w:rFonts w:ascii="Arial" w:hAnsi="Arial" w:cs="Arial"/>
          <w:color w:val="000000"/>
          <w:sz w:val="22"/>
          <w:szCs w:val="22"/>
        </w:rPr>
      </w:pPr>
      <w:r w:rsidRPr="00114522">
        <w:rPr>
          <w:rFonts w:ascii="Arial" w:hAnsi="Arial" w:cs="Arial"/>
          <w:color w:val="000000"/>
          <w:sz w:val="22"/>
          <w:szCs w:val="22"/>
        </w:rPr>
        <w:t xml:space="preserve">Nesporni del situacije je naročnik dolžan plačati v roku za plačilo, določenem v tej pogodbi. </w:t>
      </w:r>
    </w:p>
    <w:p w14:paraId="3FBD291D" w14:textId="77777777" w:rsidR="00643815" w:rsidRPr="00114522" w:rsidRDefault="00643815" w:rsidP="00932A16">
      <w:pPr>
        <w:spacing w:line="276" w:lineRule="auto"/>
        <w:jc w:val="both"/>
        <w:rPr>
          <w:rFonts w:ascii="Arial" w:hAnsi="Arial" w:cs="Arial"/>
          <w:color w:val="000000"/>
          <w:sz w:val="22"/>
          <w:szCs w:val="22"/>
        </w:rPr>
      </w:pPr>
    </w:p>
    <w:p w14:paraId="56DF10DB" w14:textId="77777777" w:rsidR="00932A16" w:rsidRDefault="00932A16" w:rsidP="00932A16">
      <w:pPr>
        <w:spacing w:line="276" w:lineRule="auto"/>
        <w:rPr>
          <w:rFonts w:ascii="Arial" w:hAnsi="Arial" w:cs="Arial"/>
          <w:color w:val="000000"/>
          <w:sz w:val="22"/>
          <w:szCs w:val="22"/>
        </w:rPr>
      </w:pPr>
    </w:p>
    <w:p w14:paraId="46967ACC" w14:textId="77777777" w:rsidR="0037282E" w:rsidRPr="00114522" w:rsidRDefault="0037282E" w:rsidP="00932A16">
      <w:pPr>
        <w:spacing w:line="276" w:lineRule="auto"/>
        <w:rPr>
          <w:rFonts w:ascii="Arial" w:hAnsi="Arial" w:cs="Arial"/>
          <w:color w:val="000000"/>
          <w:sz w:val="22"/>
          <w:szCs w:val="22"/>
        </w:rPr>
      </w:pPr>
    </w:p>
    <w:p w14:paraId="15F1CAC4" w14:textId="77777777" w:rsidR="00932A16" w:rsidRPr="00114522" w:rsidRDefault="00932A16" w:rsidP="00932A16">
      <w:pPr>
        <w:spacing w:line="276" w:lineRule="auto"/>
        <w:jc w:val="both"/>
        <w:rPr>
          <w:rFonts w:ascii="Arial" w:hAnsi="Arial" w:cs="Arial"/>
          <w:b/>
          <w:color w:val="000000"/>
          <w:sz w:val="22"/>
          <w:szCs w:val="22"/>
        </w:rPr>
      </w:pPr>
      <w:r w:rsidRPr="00114522">
        <w:rPr>
          <w:rFonts w:ascii="Arial" w:hAnsi="Arial" w:cs="Arial"/>
          <w:b/>
          <w:color w:val="000000"/>
          <w:sz w:val="22"/>
          <w:szCs w:val="22"/>
        </w:rPr>
        <w:t>IV. DINAMIKA IZVAJANJA DEL</w:t>
      </w:r>
    </w:p>
    <w:p w14:paraId="77FC6ED5" w14:textId="77777777" w:rsidR="00932A16" w:rsidRPr="00114522" w:rsidRDefault="00932A16" w:rsidP="00932A16">
      <w:pPr>
        <w:spacing w:line="276" w:lineRule="auto"/>
        <w:jc w:val="both"/>
        <w:rPr>
          <w:rFonts w:ascii="Arial" w:hAnsi="Arial" w:cs="Arial"/>
          <w:color w:val="000000"/>
          <w:sz w:val="22"/>
          <w:szCs w:val="22"/>
        </w:rPr>
      </w:pPr>
    </w:p>
    <w:p w14:paraId="2A34D2F9" w14:textId="77777777" w:rsidR="00932A16" w:rsidRPr="00114522" w:rsidRDefault="00932A16" w:rsidP="00932A16">
      <w:pPr>
        <w:numPr>
          <w:ilvl w:val="0"/>
          <w:numId w:val="12"/>
        </w:numPr>
        <w:spacing w:line="276" w:lineRule="auto"/>
        <w:jc w:val="center"/>
        <w:rPr>
          <w:rFonts w:ascii="Arial" w:hAnsi="Arial" w:cs="Arial"/>
          <w:color w:val="000000"/>
          <w:sz w:val="22"/>
          <w:szCs w:val="22"/>
        </w:rPr>
      </w:pPr>
      <w:r w:rsidRPr="00114522">
        <w:rPr>
          <w:rFonts w:ascii="Arial" w:hAnsi="Arial" w:cs="Arial"/>
          <w:color w:val="000000"/>
          <w:sz w:val="22"/>
          <w:szCs w:val="22"/>
        </w:rPr>
        <w:t>člen</w:t>
      </w:r>
    </w:p>
    <w:p w14:paraId="478E5C05" w14:textId="77777777" w:rsidR="00932A16" w:rsidRPr="00114522" w:rsidRDefault="00932A16" w:rsidP="00932A16">
      <w:pPr>
        <w:spacing w:line="276" w:lineRule="auto"/>
        <w:jc w:val="center"/>
        <w:rPr>
          <w:rFonts w:ascii="Arial" w:hAnsi="Arial" w:cs="Arial"/>
          <w:color w:val="000000"/>
          <w:sz w:val="22"/>
          <w:szCs w:val="22"/>
        </w:rPr>
      </w:pPr>
      <w:r w:rsidRPr="00114522">
        <w:rPr>
          <w:rFonts w:ascii="Arial" w:hAnsi="Arial" w:cs="Arial"/>
          <w:color w:val="000000"/>
          <w:sz w:val="22"/>
          <w:szCs w:val="22"/>
        </w:rPr>
        <w:t>(Uvedba v delo)</w:t>
      </w:r>
    </w:p>
    <w:p w14:paraId="3B6D032F" w14:textId="77777777" w:rsidR="00932A16" w:rsidRPr="00114522" w:rsidRDefault="00932A16" w:rsidP="00932A16">
      <w:pPr>
        <w:spacing w:line="276" w:lineRule="auto"/>
        <w:jc w:val="center"/>
        <w:rPr>
          <w:rFonts w:ascii="Arial" w:hAnsi="Arial" w:cs="Arial"/>
          <w:color w:val="000000"/>
          <w:sz w:val="22"/>
          <w:szCs w:val="22"/>
        </w:rPr>
      </w:pPr>
    </w:p>
    <w:p w14:paraId="601FF3F8" w14:textId="4791B362" w:rsidR="00932A16" w:rsidRPr="00430B4C" w:rsidRDefault="00932A16" w:rsidP="00430B4C">
      <w:pPr>
        <w:jc w:val="both"/>
        <w:rPr>
          <w:rFonts w:ascii="Arial" w:hAnsi="Arial" w:cs="Arial"/>
          <w:sz w:val="22"/>
          <w:szCs w:val="22"/>
        </w:rPr>
      </w:pPr>
      <w:r w:rsidRPr="00114522">
        <w:rPr>
          <w:rFonts w:ascii="Arial" w:hAnsi="Arial" w:cs="Arial"/>
          <w:color w:val="000000"/>
          <w:sz w:val="22"/>
          <w:szCs w:val="22"/>
        </w:rPr>
        <w:t xml:space="preserve">Naročnik je dolžan izvajalca uvesti v delo </w:t>
      </w:r>
      <w:r w:rsidR="00CC39C0" w:rsidRPr="001F18CB">
        <w:rPr>
          <w:rFonts w:ascii="Arial" w:hAnsi="Arial" w:cs="Arial"/>
          <w:sz w:val="22"/>
          <w:szCs w:val="22"/>
        </w:rPr>
        <w:t xml:space="preserve">najkasneje </w:t>
      </w:r>
      <w:r w:rsidRPr="001F18CB">
        <w:rPr>
          <w:rFonts w:ascii="Arial" w:hAnsi="Arial" w:cs="Arial"/>
          <w:sz w:val="22"/>
          <w:szCs w:val="22"/>
        </w:rPr>
        <w:t xml:space="preserve">v roku </w:t>
      </w:r>
      <w:r w:rsidR="002B14BF">
        <w:rPr>
          <w:rFonts w:ascii="Arial" w:hAnsi="Arial" w:cs="Arial"/>
          <w:sz w:val="22"/>
          <w:szCs w:val="22"/>
        </w:rPr>
        <w:t>deset</w:t>
      </w:r>
      <w:r w:rsidR="00CA5650">
        <w:rPr>
          <w:rFonts w:ascii="Arial" w:hAnsi="Arial" w:cs="Arial"/>
          <w:sz w:val="22"/>
          <w:szCs w:val="22"/>
        </w:rPr>
        <w:t xml:space="preserve"> </w:t>
      </w:r>
      <w:r w:rsidR="00DF7BC5">
        <w:rPr>
          <w:rFonts w:ascii="Arial" w:hAnsi="Arial" w:cs="Arial"/>
          <w:sz w:val="22"/>
          <w:szCs w:val="22"/>
        </w:rPr>
        <w:t>(</w:t>
      </w:r>
      <w:r w:rsidR="00EA15EA">
        <w:rPr>
          <w:rFonts w:ascii="Arial" w:hAnsi="Arial" w:cs="Arial"/>
          <w:sz w:val="22"/>
          <w:szCs w:val="22"/>
        </w:rPr>
        <w:t>10</w:t>
      </w:r>
      <w:r w:rsidR="00DF7BC5">
        <w:rPr>
          <w:rFonts w:ascii="Arial" w:hAnsi="Arial" w:cs="Arial"/>
          <w:sz w:val="22"/>
          <w:szCs w:val="22"/>
        </w:rPr>
        <w:t>)</w:t>
      </w:r>
      <w:r w:rsidR="00430B4C">
        <w:rPr>
          <w:rFonts w:ascii="Arial" w:hAnsi="Arial" w:cs="Arial"/>
          <w:sz w:val="22"/>
          <w:szCs w:val="22"/>
        </w:rPr>
        <w:t xml:space="preserve"> dni od </w:t>
      </w:r>
      <w:r w:rsidR="00AD00E7">
        <w:rPr>
          <w:rFonts w:ascii="Arial" w:hAnsi="Arial" w:cs="Arial"/>
          <w:sz w:val="22"/>
          <w:szCs w:val="22"/>
        </w:rPr>
        <w:t xml:space="preserve">uveljavitve </w:t>
      </w:r>
      <w:r w:rsidR="00430B4C">
        <w:rPr>
          <w:rFonts w:ascii="Arial" w:hAnsi="Arial" w:cs="Arial"/>
          <w:sz w:val="22"/>
          <w:szCs w:val="22"/>
        </w:rPr>
        <w:t xml:space="preserve">pogodbe. </w:t>
      </w:r>
      <w:r w:rsidRPr="00114522">
        <w:rPr>
          <w:rFonts w:ascii="Arial" w:hAnsi="Arial" w:cs="Arial"/>
          <w:color w:val="000000"/>
          <w:sz w:val="22"/>
          <w:szCs w:val="22"/>
        </w:rPr>
        <w:t xml:space="preserve">Izvajalec je dolžan z deli pričeti </w:t>
      </w:r>
      <w:r w:rsidR="00A10BB3">
        <w:rPr>
          <w:rFonts w:ascii="Arial" w:hAnsi="Arial" w:cs="Arial"/>
          <w:color w:val="000000"/>
          <w:sz w:val="22"/>
          <w:szCs w:val="22"/>
        </w:rPr>
        <w:t>v roku 5 dni od</w:t>
      </w:r>
      <w:r w:rsidR="00A20C9C">
        <w:rPr>
          <w:rFonts w:ascii="Arial" w:hAnsi="Arial" w:cs="Arial"/>
          <w:color w:val="000000"/>
          <w:sz w:val="22"/>
          <w:szCs w:val="22"/>
        </w:rPr>
        <w:t xml:space="preserve"> uvedbe</w:t>
      </w:r>
      <w:r w:rsidRPr="00114522">
        <w:rPr>
          <w:rFonts w:ascii="Arial" w:hAnsi="Arial" w:cs="Arial"/>
          <w:color w:val="000000"/>
          <w:sz w:val="22"/>
          <w:szCs w:val="22"/>
        </w:rPr>
        <w:t xml:space="preserve"> v delo</w:t>
      </w:r>
      <w:r w:rsidR="00430B4C">
        <w:rPr>
          <w:rFonts w:ascii="Arial" w:hAnsi="Arial" w:cs="Arial"/>
          <w:color w:val="000000"/>
          <w:sz w:val="22"/>
          <w:szCs w:val="22"/>
        </w:rPr>
        <w:t>.</w:t>
      </w:r>
      <w:r w:rsidR="000943AE">
        <w:rPr>
          <w:rFonts w:ascii="Arial" w:hAnsi="Arial" w:cs="Arial"/>
          <w:color w:val="000000"/>
          <w:sz w:val="22"/>
          <w:szCs w:val="22"/>
        </w:rPr>
        <w:t xml:space="preserve"> </w:t>
      </w:r>
      <w:r w:rsidRPr="00114522">
        <w:rPr>
          <w:rFonts w:ascii="Arial" w:hAnsi="Arial" w:cs="Arial"/>
          <w:color w:val="000000"/>
          <w:sz w:val="22"/>
          <w:szCs w:val="22"/>
        </w:rPr>
        <w:t>Rok za uvedbo v delo in rok za pričetek del se lahko sporazumno odložita v primeru izrednih in uteme</w:t>
      </w:r>
      <w:r w:rsidR="009A075D" w:rsidRPr="00114522">
        <w:rPr>
          <w:rFonts w:ascii="Arial" w:hAnsi="Arial" w:cs="Arial"/>
          <w:color w:val="000000"/>
          <w:sz w:val="22"/>
          <w:szCs w:val="22"/>
        </w:rPr>
        <w:t>ljenih dogodkov.</w:t>
      </w:r>
      <w:r w:rsidR="00A20C9C" w:rsidRPr="00A20C9C">
        <w:rPr>
          <w:rFonts w:ascii="Arial" w:hAnsi="Arial" w:cs="Arial"/>
          <w:color w:val="000000"/>
          <w:sz w:val="22"/>
          <w:szCs w:val="22"/>
        </w:rPr>
        <w:t xml:space="preserve"> </w:t>
      </w:r>
      <w:r w:rsidR="00A20C9C" w:rsidRPr="00B6378E">
        <w:rPr>
          <w:rFonts w:ascii="Arial" w:hAnsi="Arial" w:cs="Arial"/>
          <w:color w:val="000000"/>
          <w:sz w:val="22"/>
          <w:szCs w:val="22"/>
        </w:rPr>
        <w:t>Izvajalec mora pričeti s pripravljalnimi deli, k</w:t>
      </w:r>
      <w:r w:rsidR="00A20C9C">
        <w:rPr>
          <w:rFonts w:ascii="Arial" w:hAnsi="Arial" w:cs="Arial"/>
          <w:color w:val="000000"/>
          <w:sz w:val="22"/>
          <w:szCs w:val="22"/>
        </w:rPr>
        <w:t>i</w:t>
      </w:r>
      <w:r w:rsidR="00A20C9C" w:rsidRPr="00B6378E">
        <w:rPr>
          <w:rFonts w:ascii="Arial" w:hAnsi="Arial" w:cs="Arial"/>
          <w:color w:val="000000"/>
          <w:sz w:val="22"/>
          <w:szCs w:val="22"/>
        </w:rPr>
        <w:t xml:space="preserve"> so predhodno potrebna pred pričetkom izvajanja del na terenu, </w:t>
      </w:r>
      <w:r w:rsidR="00A10BB3">
        <w:rPr>
          <w:rFonts w:ascii="Arial" w:hAnsi="Arial" w:cs="Arial"/>
          <w:color w:val="000000"/>
          <w:sz w:val="22"/>
          <w:szCs w:val="22"/>
        </w:rPr>
        <w:t>v danem roku iz tega odstavka</w:t>
      </w:r>
      <w:r w:rsidR="00A20C9C" w:rsidRPr="00B6378E">
        <w:rPr>
          <w:rFonts w:ascii="Arial" w:hAnsi="Arial" w:cs="Arial"/>
          <w:color w:val="000000"/>
          <w:sz w:val="22"/>
          <w:szCs w:val="22"/>
        </w:rPr>
        <w:t xml:space="preserve">, </w:t>
      </w:r>
      <w:r w:rsidR="00A20C9C">
        <w:rPr>
          <w:rFonts w:ascii="Arial" w:hAnsi="Arial" w:cs="Arial"/>
          <w:color w:val="000000"/>
          <w:sz w:val="22"/>
          <w:szCs w:val="22"/>
        </w:rPr>
        <w:t>s</w:t>
      </w:r>
      <w:r w:rsidR="00A20C9C" w:rsidRPr="00B6378E">
        <w:rPr>
          <w:rFonts w:ascii="Arial" w:hAnsi="Arial" w:cs="Arial"/>
          <w:color w:val="000000"/>
          <w:sz w:val="22"/>
          <w:szCs w:val="22"/>
        </w:rPr>
        <w:t xml:space="preserve"> pripravljalnimi deli na gradbišču</w:t>
      </w:r>
      <w:r w:rsidR="00A20C9C">
        <w:rPr>
          <w:rFonts w:ascii="Arial" w:hAnsi="Arial" w:cs="Arial"/>
          <w:color w:val="000000"/>
          <w:sz w:val="22"/>
          <w:szCs w:val="22"/>
        </w:rPr>
        <w:t xml:space="preserve"> </w:t>
      </w:r>
      <w:r w:rsidR="00A20C9C" w:rsidRPr="00B6378E">
        <w:rPr>
          <w:rFonts w:ascii="Arial" w:hAnsi="Arial" w:cs="Arial"/>
          <w:color w:val="000000"/>
          <w:sz w:val="22"/>
          <w:szCs w:val="22"/>
        </w:rPr>
        <w:t>in uspešni prijavi gradbišča. Prijava gradbišča ni pogoj za uspešno uvedbo v delo.</w:t>
      </w:r>
    </w:p>
    <w:p w14:paraId="44DF5F63" w14:textId="77777777" w:rsidR="009A075D" w:rsidRPr="00114522" w:rsidRDefault="009A075D" w:rsidP="00932A16">
      <w:pPr>
        <w:spacing w:line="276" w:lineRule="auto"/>
        <w:jc w:val="both"/>
        <w:rPr>
          <w:rFonts w:ascii="Arial" w:hAnsi="Arial" w:cs="Arial"/>
          <w:color w:val="000000"/>
          <w:sz w:val="22"/>
          <w:szCs w:val="22"/>
        </w:rPr>
      </w:pPr>
    </w:p>
    <w:p w14:paraId="485B4131" w14:textId="77777777" w:rsidR="00932A16" w:rsidRPr="00114522" w:rsidRDefault="00932A16" w:rsidP="00932A16">
      <w:pPr>
        <w:spacing w:line="276" w:lineRule="auto"/>
        <w:jc w:val="both"/>
        <w:rPr>
          <w:rFonts w:ascii="Arial" w:hAnsi="Arial" w:cs="Arial"/>
          <w:color w:val="000000"/>
          <w:sz w:val="22"/>
          <w:szCs w:val="22"/>
        </w:rPr>
      </w:pPr>
      <w:r w:rsidRPr="00114522">
        <w:rPr>
          <w:rFonts w:ascii="Arial" w:hAnsi="Arial" w:cs="Arial"/>
          <w:color w:val="000000"/>
          <w:sz w:val="22"/>
          <w:szCs w:val="22"/>
        </w:rPr>
        <w:t>V roku 7 dni po uvedbi v delo je izvajalec dolžan opozoriti naročnika na morebitne nejasnosti ali pomanjkljivosti v tehnični in projektni dokumentaciji, sicer se šteje, da dokumentacija zadostuje za kvalitetno izvedbo del po tej pogodbi</w:t>
      </w:r>
      <w:r w:rsidR="00B13B5D" w:rsidRPr="00114522">
        <w:rPr>
          <w:rFonts w:ascii="Arial" w:hAnsi="Arial" w:cs="Arial"/>
          <w:color w:val="000000"/>
          <w:sz w:val="22"/>
          <w:szCs w:val="22"/>
        </w:rPr>
        <w:t xml:space="preserve"> v načrtovanem obsegu</w:t>
      </w:r>
      <w:r w:rsidRPr="00114522">
        <w:rPr>
          <w:rFonts w:ascii="Arial" w:hAnsi="Arial" w:cs="Arial"/>
          <w:color w:val="000000"/>
          <w:sz w:val="22"/>
          <w:szCs w:val="22"/>
        </w:rPr>
        <w:t>.</w:t>
      </w:r>
    </w:p>
    <w:p w14:paraId="6FE0C1AD" w14:textId="77777777" w:rsidR="00932A16" w:rsidRPr="00114522" w:rsidRDefault="00932A16" w:rsidP="00932A16">
      <w:pPr>
        <w:spacing w:line="276" w:lineRule="auto"/>
        <w:jc w:val="both"/>
        <w:rPr>
          <w:rFonts w:ascii="Arial" w:hAnsi="Arial" w:cs="Arial"/>
          <w:color w:val="000000"/>
          <w:sz w:val="22"/>
          <w:szCs w:val="22"/>
        </w:rPr>
      </w:pPr>
    </w:p>
    <w:p w14:paraId="1C72F1A0" w14:textId="77777777" w:rsidR="00932A16" w:rsidRDefault="0022739B" w:rsidP="00932A16">
      <w:pPr>
        <w:spacing w:line="276" w:lineRule="auto"/>
        <w:jc w:val="both"/>
        <w:rPr>
          <w:rFonts w:ascii="Arial" w:hAnsi="Arial" w:cs="Arial"/>
          <w:color w:val="000000"/>
          <w:sz w:val="22"/>
          <w:szCs w:val="22"/>
        </w:rPr>
      </w:pPr>
      <w:r w:rsidRPr="00114522">
        <w:rPr>
          <w:rFonts w:ascii="Arial" w:hAnsi="Arial" w:cs="Arial"/>
          <w:color w:val="000000"/>
          <w:sz w:val="22"/>
          <w:szCs w:val="22"/>
        </w:rPr>
        <w:t>Izvajalec je dolžan v roku 10</w:t>
      </w:r>
      <w:r w:rsidR="00AC7BFB" w:rsidRPr="00114522">
        <w:rPr>
          <w:rFonts w:ascii="Arial" w:hAnsi="Arial" w:cs="Arial"/>
          <w:color w:val="000000"/>
          <w:sz w:val="22"/>
          <w:szCs w:val="22"/>
        </w:rPr>
        <w:t xml:space="preserve"> dni po uvedbi v delo izdelati</w:t>
      </w:r>
      <w:r w:rsidRPr="00114522">
        <w:rPr>
          <w:rFonts w:ascii="Arial" w:hAnsi="Arial" w:cs="Arial"/>
          <w:color w:val="000000"/>
          <w:sz w:val="22"/>
          <w:szCs w:val="22"/>
        </w:rPr>
        <w:t xml:space="preserve"> in z naročnikom in z nadzornim organom uskladiti </w:t>
      </w:r>
      <w:r w:rsidR="00AC7BFB" w:rsidRPr="00114522">
        <w:rPr>
          <w:rFonts w:ascii="Arial" w:hAnsi="Arial" w:cs="Arial"/>
          <w:color w:val="000000"/>
          <w:sz w:val="22"/>
          <w:szCs w:val="22"/>
        </w:rPr>
        <w:t xml:space="preserve">podroben terminski </w:t>
      </w:r>
      <w:r w:rsidRPr="00114522">
        <w:rPr>
          <w:rFonts w:ascii="Arial" w:hAnsi="Arial" w:cs="Arial"/>
          <w:color w:val="000000"/>
          <w:sz w:val="22"/>
          <w:szCs w:val="22"/>
        </w:rPr>
        <w:t xml:space="preserve">in finančni </w:t>
      </w:r>
      <w:r w:rsidR="00AC7BFB" w:rsidRPr="00114522">
        <w:rPr>
          <w:rFonts w:ascii="Arial" w:hAnsi="Arial" w:cs="Arial"/>
          <w:color w:val="000000"/>
          <w:sz w:val="22"/>
          <w:szCs w:val="22"/>
        </w:rPr>
        <w:t>plan</w:t>
      </w:r>
      <w:r w:rsidR="006F2D86" w:rsidRPr="00114522">
        <w:rPr>
          <w:rFonts w:ascii="Arial" w:hAnsi="Arial" w:cs="Arial"/>
          <w:color w:val="000000"/>
          <w:sz w:val="22"/>
          <w:szCs w:val="22"/>
        </w:rPr>
        <w:t xml:space="preserve"> dela in pridobiti njuno potrditev</w:t>
      </w:r>
      <w:r w:rsidR="00AC7BFB" w:rsidRPr="00114522">
        <w:rPr>
          <w:rFonts w:ascii="Arial" w:hAnsi="Arial" w:cs="Arial"/>
          <w:color w:val="000000"/>
          <w:sz w:val="22"/>
          <w:szCs w:val="22"/>
        </w:rPr>
        <w:t>.</w:t>
      </w:r>
    </w:p>
    <w:p w14:paraId="00AC50A2" w14:textId="77777777" w:rsidR="0086556C" w:rsidRPr="00114522" w:rsidRDefault="0086556C" w:rsidP="00932A16">
      <w:pPr>
        <w:spacing w:line="276" w:lineRule="auto"/>
        <w:jc w:val="both"/>
        <w:rPr>
          <w:rFonts w:ascii="Arial" w:hAnsi="Arial" w:cs="Arial"/>
          <w:color w:val="000000"/>
          <w:sz w:val="22"/>
          <w:szCs w:val="22"/>
        </w:rPr>
      </w:pPr>
    </w:p>
    <w:p w14:paraId="224398B8" w14:textId="07018429" w:rsidR="00A20C9C" w:rsidRDefault="00D83738" w:rsidP="00A20C9C">
      <w:pPr>
        <w:spacing w:line="276" w:lineRule="auto"/>
        <w:jc w:val="both"/>
        <w:rPr>
          <w:rFonts w:ascii="Arial" w:hAnsi="Arial" w:cs="Arial"/>
          <w:color w:val="000000"/>
          <w:sz w:val="22"/>
          <w:szCs w:val="22"/>
        </w:rPr>
      </w:pPr>
      <w:r w:rsidRPr="00114522">
        <w:rPr>
          <w:rFonts w:ascii="Arial" w:hAnsi="Arial" w:cs="Arial"/>
          <w:color w:val="000000"/>
          <w:sz w:val="22"/>
          <w:szCs w:val="22"/>
        </w:rPr>
        <w:t xml:space="preserve">Naročnik bo izvajalcu ob uvedbi v delo predložil vso potrebno projektno in drugo dokumentacijo. V primeru, da izvajalec prične z delom pred uvedbo v delo, se ne glede na prejšnje odstavke šteje, da je uveden v delo. Izvajalec je v tem primeru dolžan takoj pisno </w:t>
      </w:r>
      <w:r w:rsidRPr="00114522">
        <w:rPr>
          <w:rFonts w:ascii="Arial" w:hAnsi="Arial" w:cs="Arial"/>
          <w:color w:val="000000"/>
          <w:sz w:val="22"/>
          <w:szCs w:val="22"/>
        </w:rPr>
        <w:lastRenderedPageBreak/>
        <w:t xml:space="preserve">obvestiti naročnika o pričetku del. </w:t>
      </w:r>
      <w:r w:rsidR="00A20C9C">
        <w:rPr>
          <w:rFonts w:ascii="Arial" w:hAnsi="Arial" w:cs="Arial"/>
          <w:color w:val="000000"/>
          <w:sz w:val="22"/>
          <w:szCs w:val="22"/>
        </w:rPr>
        <w:t>Roka iz drugega in tretjega odstavka tega člena tečeta v tem primeru od začetka del.</w:t>
      </w:r>
      <w:r w:rsidR="00A20C9C" w:rsidRPr="00114522">
        <w:rPr>
          <w:rFonts w:ascii="Arial" w:hAnsi="Arial" w:cs="Arial"/>
          <w:color w:val="000000"/>
          <w:sz w:val="22"/>
          <w:szCs w:val="22"/>
        </w:rPr>
        <w:t xml:space="preserve"> </w:t>
      </w:r>
    </w:p>
    <w:p w14:paraId="6F1F1EEB" w14:textId="77777777" w:rsidR="00A20C9C" w:rsidRDefault="00A20C9C" w:rsidP="00A20C9C">
      <w:pPr>
        <w:spacing w:line="276" w:lineRule="auto"/>
        <w:jc w:val="both"/>
        <w:rPr>
          <w:rFonts w:ascii="Arial" w:hAnsi="Arial" w:cs="Arial"/>
          <w:color w:val="000000"/>
          <w:sz w:val="22"/>
          <w:szCs w:val="22"/>
        </w:rPr>
      </w:pPr>
    </w:p>
    <w:p w14:paraId="16467E53" w14:textId="77777777" w:rsidR="00A20C9C" w:rsidRDefault="00A20C9C" w:rsidP="00A20C9C">
      <w:pPr>
        <w:spacing w:line="276" w:lineRule="auto"/>
        <w:jc w:val="both"/>
        <w:rPr>
          <w:rFonts w:ascii="Arial" w:hAnsi="Arial" w:cs="Arial"/>
          <w:color w:val="000000"/>
          <w:sz w:val="22"/>
          <w:szCs w:val="22"/>
        </w:rPr>
      </w:pPr>
      <w:r w:rsidRPr="00114522">
        <w:rPr>
          <w:rFonts w:ascii="Arial" w:hAnsi="Arial" w:cs="Arial"/>
          <w:color w:val="000000"/>
          <w:sz w:val="22"/>
          <w:szCs w:val="22"/>
        </w:rPr>
        <w:t>Izvajalec je dolžan takoj pisno obvesti</w:t>
      </w:r>
      <w:r>
        <w:rPr>
          <w:rFonts w:ascii="Arial" w:hAnsi="Arial" w:cs="Arial"/>
          <w:color w:val="000000"/>
          <w:sz w:val="22"/>
          <w:szCs w:val="22"/>
        </w:rPr>
        <w:t>ti</w:t>
      </w:r>
      <w:r w:rsidRPr="00114522">
        <w:rPr>
          <w:rFonts w:ascii="Arial" w:hAnsi="Arial" w:cs="Arial"/>
          <w:color w:val="000000"/>
          <w:sz w:val="22"/>
          <w:szCs w:val="22"/>
        </w:rPr>
        <w:t xml:space="preserve"> naročnika o pričetku gradbenih del. Tega dne izvajalec začne voditi gradbeni dnevnik in knjigo obračunskih izmer.</w:t>
      </w:r>
    </w:p>
    <w:p w14:paraId="6415DDA4" w14:textId="77777777" w:rsidR="0037282E" w:rsidRDefault="0037282E" w:rsidP="00932A16">
      <w:pPr>
        <w:spacing w:line="276" w:lineRule="auto"/>
        <w:jc w:val="both"/>
        <w:rPr>
          <w:rFonts w:ascii="Arial" w:hAnsi="Arial" w:cs="Arial"/>
          <w:color w:val="000000"/>
          <w:sz w:val="22"/>
          <w:szCs w:val="22"/>
        </w:rPr>
      </w:pPr>
    </w:p>
    <w:p w14:paraId="35E4D7D6" w14:textId="77777777" w:rsidR="0037282E" w:rsidRPr="00114522" w:rsidRDefault="0037282E" w:rsidP="00932A16">
      <w:pPr>
        <w:spacing w:line="276" w:lineRule="auto"/>
        <w:jc w:val="both"/>
        <w:rPr>
          <w:rFonts w:ascii="Arial" w:hAnsi="Arial" w:cs="Arial"/>
          <w:color w:val="000000"/>
          <w:sz w:val="22"/>
          <w:szCs w:val="22"/>
        </w:rPr>
      </w:pPr>
    </w:p>
    <w:p w14:paraId="2738FEDE" w14:textId="77777777" w:rsidR="00932A16" w:rsidRPr="00114522" w:rsidRDefault="00932A16" w:rsidP="00932A16">
      <w:pPr>
        <w:numPr>
          <w:ilvl w:val="0"/>
          <w:numId w:val="12"/>
        </w:numPr>
        <w:spacing w:line="276" w:lineRule="auto"/>
        <w:jc w:val="center"/>
        <w:rPr>
          <w:rFonts w:ascii="Arial" w:hAnsi="Arial" w:cs="Arial"/>
          <w:color w:val="000000"/>
          <w:sz w:val="22"/>
          <w:szCs w:val="22"/>
        </w:rPr>
      </w:pPr>
      <w:r w:rsidRPr="00114522">
        <w:rPr>
          <w:rFonts w:ascii="Arial" w:hAnsi="Arial" w:cs="Arial"/>
          <w:color w:val="000000"/>
          <w:sz w:val="22"/>
          <w:szCs w:val="22"/>
        </w:rPr>
        <w:t>člen</w:t>
      </w:r>
    </w:p>
    <w:p w14:paraId="5096411F" w14:textId="77777777" w:rsidR="00932A16" w:rsidRPr="00114522" w:rsidRDefault="00932A16" w:rsidP="00932A16">
      <w:pPr>
        <w:spacing w:line="276" w:lineRule="auto"/>
        <w:jc w:val="center"/>
        <w:rPr>
          <w:rFonts w:ascii="Arial" w:hAnsi="Arial" w:cs="Arial"/>
          <w:color w:val="000000"/>
          <w:sz w:val="22"/>
          <w:szCs w:val="22"/>
        </w:rPr>
      </w:pPr>
      <w:r w:rsidRPr="00114522">
        <w:rPr>
          <w:rFonts w:ascii="Arial" w:hAnsi="Arial" w:cs="Arial"/>
          <w:color w:val="000000"/>
          <w:sz w:val="22"/>
          <w:szCs w:val="22"/>
        </w:rPr>
        <w:t>(Rok za dokončanje del)</w:t>
      </w:r>
    </w:p>
    <w:p w14:paraId="01F1FA57" w14:textId="77777777" w:rsidR="00DE335E" w:rsidRPr="00114522" w:rsidRDefault="00DE335E" w:rsidP="007C3B0F">
      <w:pPr>
        <w:spacing w:line="276" w:lineRule="auto"/>
        <w:jc w:val="both"/>
        <w:rPr>
          <w:rFonts w:ascii="Arial" w:hAnsi="Arial" w:cs="Arial"/>
          <w:color w:val="000000"/>
          <w:sz w:val="22"/>
          <w:szCs w:val="22"/>
        </w:rPr>
      </w:pPr>
    </w:p>
    <w:p w14:paraId="3B1D8D95" w14:textId="38EB9D38" w:rsidR="007C3B0F" w:rsidRPr="00440B3D" w:rsidRDefault="007C3B0F" w:rsidP="007C3B0F">
      <w:pPr>
        <w:spacing w:line="276" w:lineRule="auto"/>
        <w:jc w:val="both"/>
        <w:rPr>
          <w:rFonts w:ascii="Arial" w:hAnsi="Arial" w:cs="Arial"/>
          <w:color w:val="000000"/>
          <w:sz w:val="22"/>
          <w:szCs w:val="22"/>
        </w:rPr>
      </w:pPr>
      <w:r w:rsidRPr="00440B3D">
        <w:rPr>
          <w:rFonts w:ascii="Arial" w:hAnsi="Arial" w:cs="Arial"/>
          <w:color w:val="000000"/>
          <w:sz w:val="22"/>
          <w:szCs w:val="22"/>
        </w:rPr>
        <w:t>Izvajalec bo izvedel vsa dela v zvezi z investicijo v skladu s to pogodbo v naslednjih rokih:</w:t>
      </w:r>
    </w:p>
    <w:p w14:paraId="6053E2D4" w14:textId="0A36680A" w:rsidR="00CA5650" w:rsidRPr="00087CD0" w:rsidRDefault="00CA5650" w:rsidP="00CA5650">
      <w:pPr>
        <w:pStyle w:val="Odstavekseznama"/>
        <w:numPr>
          <w:ilvl w:val="0"/>
          <w:numId w:val="40"/>
        </w:numPr>
        <w:rPr>
          <w:rFonts w:ascii="Arial" w:hAnsi="Arial" w:cs="Arial"/>
          <w:sz w:val="22"/>
          <w:szCs w:val="22"/>
        </w:rPr>
      </w:pPr>
      <w:r w:rsidRPr="00087CD0">
        <w:rPr>
          <w:rFonts w:ascii="Arial" w:hAnsi="Arial" w:cs="Arial"/>
          <w:sz w:val="22"/>
          <w:szCs w:val="22"/>
        </w:rPr>
        <w:t xml:space="preserve">začetek del: v roku 5 dni od uvedbe v delo, </w:t>
      </w:r>
    </w:p>
    <w:p w14:paraId="0D31DBA0" w14:textId="61FBFE00" w:rsidR="00CA5650" w:rsidRPr="00440B3D" w:rsidRDefault="00CA5650" w:rsidP="00CA5650">
      <w:pPr>
        <w:pStyle w:val="Odstavekseznama"/>
        <w:numPr>
          <w:ilvl w:val="0"/>
          <w:numId w:val="40"/>
        </w:numPr>
        <w:rPr>
          <w:rFonts w:ascii="Arial" w:hAnsi="Arial" w:cs="Arial"/>
          <w:sz w:val="22"/>
          <w:szCs w:val="22"/>
        </w:rPr>
      </w:pPr>
      <w:r w:rsidRPr="00087CD0">
        <w:rPr>
          <w:rFonts w:ascii="Arial" w:hAnsi="Arial" w:cs="Arial"/>
          <w:sz w:val="22"/>
          <w:szCs w:val="22"/>
        </w:rPr>
        <w:t>zaključek vseh pogodbenih del</w:t>
      </w:r>
      <w:r w:rsidR="00A10BB3" w:rsidRPr="00087CD0">
        <w:rPr>
          <w:rFonts w:ascii="Arial" w:hAnsi="Arial" w:cs="Arial"/>
          <w:sz w:val="22"/>
          <w:szCs w:val="22"/>
        </w:rPr>
        <w:t>:</w:t>
      </w:r>
      <w:r w:rsidR="00890137">
        <w:rPr>
          <w:rFonts w:ascii="Arial" w:hAnsi="Arial" w:cs="Arial"/>
          <w:sz w:val="22"/>
          <w:szCs w:val="22"/>
        </w:rPr>
        <w:t xml:space="preserve"> </w:t>
      </w:r>
      <w:r w:rsidR="00EA15EA">
        <w:rPr>
          <w:rFonts w:ascii="Arial" w:hAnsi="Arial" w:cs="Arial"/>
          <w:sz w:val="22"/>
          <w:szCs w:val="22"/>
        </w:rPr>
        <w:t>50 dni</w:t>
      </w:r>
      <w:r w:rsidR="00C829BA">
        <w:rPr>
          <w:rFonts w:ascii="Arial" w:hAnsi="Arial" w:cs="Arial"/>
          <w:sz w:val="22"/>
          <w:szCs w:val="22"/>
        </w:rPr>
        <w:t xml:space="preserve"> od uvedbe v delo</w:t>
      </w:r>
      <w:r w:rsidR="00A10BB3" w:rsidRPr="00087CD0">
        <w:rPr>
          <w:rFonts w:ascii="Arial" w:hAnsi="Arial" w:cs="Arial"/>
          <w:sz w:val="22"/>
          <w:szCs w:val="22"/>
        </w:rPr>
        <w:t>.</w:t>
      </w:r>
    </w:p>
    <w:p w14:paraId="769FA8C2" w14:textId="77777777" w:rsidR="00A10BB3" w:rsidRDefault="00A10BB3" w:rsidP="00CA5650">
      <w:pPr>
        <w:pStyle w:val="Telobesedila"/>
        <w:spacing w:line="264" w:lineRule="auto"/>
        <w:rPr>
          <w:rFonts w:ascii="Arial" w:hAnsi="Arial" w:cs="Arial"/>
          <w:sz w:val="22"/>
          <w:szCs w:val="22"/>
        </w:rPr>
      </w:pPr>
    </w:p>
    <w:p w14:paraId="4CC33F39" w14:textId="590C9A25" w:rsidR="00CA5650" w:rsidRPr="009B37C0" w:rsidRDefault="00CA5650" w:rsidP="00CA5650">
      <w:pPr>
        <w:pStyle w:val="Telobesedila"/>
        <w:spacing w:line="264" w:lineRule="auto"/>
        <w:rPr>
          <w:rFonts w:ascii="Arial" w:hAnsi="Arial" w:cs="Arial"/>
          <w:sz w:val="22"/>
          <w:szCs w:val="22"/>
        </w:rPr>
      </w:pPr>
      <w:r w:rsidRPr="009B37C0">
        <w:rPr>
          <w:rFonts w:ascii="Arial" w:hAnsi="Arial" w:cs="Arial"/>
          <w:sz w:val="22"/>
          <w:szCs w:val="22"/>
        </w:rPr>
        <w:t>Kot zaključek vseh pogodbenih del se šteje opravljen</w:t>
      </w:r>
      <w:r w:rsidR="00A10BB3">
        <w:rPr>
          <w:rFonts w:ascii="Arial" w:hAnsi="Arial" w:cs="Arial"/>
          <w:sz w:val="22"/>
          <w:szCs w:val="22"/>
        </w:rPr>
        <w:t xml:space="preserve"> sprejem in izročitev del, to je</w:t>
      </w:r>
      <w:r w:rsidRPr="009B37C0">
        <w:rPr>
          <w:rFonts w:ascii="Arial" w:hAnsi="Arial" w:cs="Arial"/>
          <w:sz w:val="22"/>
          <w:szCs w:val="22"/>
        </w:rPr>
        <w:t xml:space="preserve"> komisijski pregled brez pripomb in zadržkov z vso potrebno dokumentacijo v treh izvodih (brez pripomb in zadržkov), s prevzemom izvedenih del s strani naročnika.  </w:t>
      </w:r>
    </w:p>
    <w:p w14:paraId="2E99CB91" w14:textId="77777777" w:rsidR="00943385" w:rsidRDefault="00943385" w:rsidP="00943385">
      <w:pPr>
        <w:pStyle w:val="Telobesedila"/>
        <w:spacing w:line="264" w:lineRule="auto"/>
        <w:rPr>
          <w:rFonts w:ascii="Arial" w:hAnsi="Arial" w:cs="Arial"/>
          <w:sz w:val="22"/>
          <w:szCs w:val="22"/>
        </w:rPr>
      </w:pPr>
    </w:p>
    <w:p w14:paraId="5D23547D" w14:textId="4E324A99" w:rsidR="00943385" w:rsidRDefault="00943385" w:rsidP="000943AE">
      <w:pPr>
        <w:pStyle w:val="Telobesedila"/>
        <w:spacing w:line="264" w:lineRule="auto"/>
        <w:rPr>
          <w:rFonts w:ascii="Arial" w:hAnsi="Arial" w:cs="Arial"/>
          <w:sz w:val="22"/>
          <w:szCs w:val="22"/>
          <w:lang w:val="x-none"/>
        </w:rPr>
      </w:pPr>
      <w:r>
        <w:rPr>
          <w:rFonts w:ascii="Arial" w:hAnsi="Arial" w:cs="Arial"/>
          <w:sz w:val="22"/>
          <w:szCs w:val="22"/>
        </w:rPr>
        <w:t>Izvajalec se obvezuje, da dodatna dela</w:t>
      </w:r>
      <w:r w:rsidR="00217487">
        <w:rPr>
          <w:rFonts w:ascii="Arial" w:hAnsi="Arial" w:cs="Arial"/>
          <w:sz w:val="22"/>
          <w:szCs w:val="22"/>
        </w:rPr>
        <w:t xml:space="preserve"> in</w:t>
      </w:r>
      <w:r>
        <w:rPr>
          <w:rFonts w:ascii="Arial" w:hAnsi="Arial" w:cs="Arial"/>
          <w:sz w:val="22"/>
          <w:szCs w:val="22"/>
        </w:rPr>
        <w:t xml:space="preserve"> več dela niso razlog za podaljšanje pogodbenega roka, razen v primeru, ko povečani obseg del presega 10% vrednosti investicije</w:t>
      </w:r>
      <w:r w:rsidR="00971C5C">
        <w:rPr>
          <w:rFonts w:ascii="Arial" w:hAnsi="Arial" w:cs="Arial"/>
          <w:sz w:val="22"/>
          <w:szCs w:val="22"/>
        </w:rPr>
        <w:t xml:space="preserve"> brez DDV</w:t>
      </w:r>
      <w:r>
        <w:rPr>
          <w:rFonts w:ascii="Arial" w:hAnsi="Arial" w:cs="Arial"/>
          <w:sz w:val="22"/>
          <w:szCs w:val="22"/>
        </w:rPr>
        <w:t xml:space="preserve"> po tej pogodbi.</w:t>
      </w:r>
    </w:p>
    <w:p w14:paraId="2F6D1EF2" w14:textId="77777777" w:rsidR="000943AE" w:rsidRDefault="000943AE" w:rsidP="007C3B0F">
      <w:pPr>
        <w:spacing w:line="276" w:lineRule="auto"/>
        <w:jc w:val="both"/>
        <w:rPr>
          <w:rFonts w:ascii="Arial" w:hAnsi="Arial" w:cs="Arial"/>
          <w:color w:val="000000"/>
          <w:sz w:val="22"/>
          <w:szCs w:val="22"/>
        </w:rPr>
      </w:pPr>
    </w:p>
    <w:p w14:paraId="61F0484A" w14:textId="33449884" w:rsidR="007A56CC" w:rsidRPr="007A56CC" w:rsidRDefault="007C3B0F" w:rsidP="00087CD0">
      <w:pPr>
        <w:jc w:val="both"/>
        <w:rPr>
          <w:rFonts w:ascii="Arial" w:eastAsia="Calibri" w:hAnsi="Arial" w:cs="Arial"/>
          <w:sz w:val="22"/>
          <w:szCs w:val="22"/>
          <w:lang w:eastAsia="en-US"/>
        </w:rPr>
      </w:pPr>
      <w:r w:rsidRPr="00114522">
        <w:rPr>
          <w:rFonts w:ascii="Arial" w:hAnsi="Arial" w:cs="Arial"/>
          <w:color w:val="000000"/>
          <w:sz w:val="22"/>
          <w:szCs w:val="22"/>
        </w:rPr>
        <w:t>Izvajalec jamči, da bo v pogodbenem roku v celoti izvedel investicijo, ki je predmet te pogodbe in je seznanjen s tem, da se pogodbeni rok za izvedbo naročila ne bo podaljšal</w:t>
      </w:r>
      <w:r w:rsidRPr="00114522">
        <w:rPr>
          <w:rFonts w:ascii="Arial" w:hAnsi="Arial" w:cs="Arial"/>
          <w:sz w:val="22"/>
          <w:szCs w:val="22"/>
        </w:rPr>
        <w:t>.</w:t>
      </w:r>
      <w:r w:rsidR="007A56CC" w:rsidRPr="007A56CC">
        <w:rPr>
          <w:rFonts w:ascii="Arial" w:eastAsia="Calibri" w:hAnsi="Arial" w:cs="Arial"/>
          <w:sz w:val="22"/>
          <w:szCs w:val="22"/>
          <w:lang w:eastAsia="en-US"/>
        </w:rPr>
        <w:t xml:space="preserve"> </w:t>
      </w:r>
    </w:p>
    <w:p w14:paraId="0848F419" w14:textId="5A122AB4" w:rsidR="007C3B0F" w:rsidRPr="00114522" w:rsidRDefault="007C3B0F" w:rsidP="007C3B0F">
      <w:pPr>
        <w:spacing w:line="276" w:lineRule="auto"/>
        <w:jc w:val="both"/>
        <w:rPr>
          <w:rFonts w:ascii="Arial" w:hAnsi="Arial" w:cs="Arial"/>
          <w:color w:val="000000"/>
          <w:sz w:val="22"/>
          <w:szCs w:val="22"/>
        </w:rPr>
      </w:pPr>
    </w:p>
    <w:p w14:paraId="49708943" w14:textId="77777777" w:rsidR="006D62CE" w:rsidRPr="00114522" w:rsidRDefault="006D62CE" w:rsidP="006D62CE">
      <w:pPr>
        <w:spacing w:line="276" w:lineRule="auto"/>
        <w:jc w:val="both"/>
        <w:rPr>
          <w:rFonts w:ascii="Arial" w:hAnsi="Arial" w:cs="Arial"/>
          <w:color w:val="000000"/>
          <w:sz w:val="22"/>
          <w:szCs w:val="22"/>
        </w:rPr>
      </w:pPr>
      <w:r w:rsidRPr="00114522">
        <w:rPr>
          <w:rFonts w:ascii="Arial" w:hAnsi="Arial" w:cs="Arial"/>
          <w:color w:val="000000"/>
          <w:sz w:val="22"/>
          <w:szCs w:val="22"/>
        </w:rPr>
        <w:t>Če izvajalec ne začne z deli v pogodbenem ali naknadno določenem rok</w:t>
      </w:r>
      <w:r w:rsidR="00141AF0">
        <w:rPr>
          <w:rFonts w:ascii="Arial" w:hAnsi="Arial" w:cs="Arial"/>
          <w:color w:val="000000"/>
          <w:sz w:val="22"/>
          <w:szCs w:val="22"/>
        </w:rPr>
        <w:t xml:space="preserve">u, </w:t>
      </w:r>
      <w:r w:rsidRPr="00114522">
        <w:rPr>
          <w:rFonts w:ascii="Arial" w:hAnsi="Arial" w:cs="Arial"/>
          <w:color w:val="000000"/>
          <w:sz w:val="22"/>
          <w:szCs w:val="22"/>
        </w:rPr>
        <w:t>sme naročnik oddati dela v celoti ali delno drugemu izvajalcu. Vse morebitne višje stroške, vključno pogodbeno kazen in škodo, ki s tem nastane, krije izvajalec del iz te pogodbe. Enako sme naročnik ukrepati, če izvajalec neupravičeno zamuja z deli, prekine ali ustavi dela.</w:t>
      </w:r>
    </w:p>
    <w:p w14:paraId="7D4E9BFD" w14:textId="77777777" w:rsidR="006D62CE" w:rsidRPr="00114522" w:rsidRDefault="006D62CE" w:rsidP="006D62CE">
      <w:pPr>
        <w:spacing w:line="276" w:lineRule="auto"/>
        <w:jc w:val="both"/>
        <w:rPr>
          <w:rFonts w:ascii="Arial" w:hAnsi="Arial" w:cs="Arial"/>
          <w:color w:val="000000"/>
          <w:sz w:val="22"/>
          <w:szCs w:val="22"/>
        </w:rPr>
      </w:pPr>
    </w:p>
    <w:p w14:paraId="4BC33225" w14:textId="28F56E34" w:rsidR="006D62CE" w:rsidRDefault="006D62CE" w:rsidP="006D62CE">
      <w:pPr>
        <w:spacing w:line="276" w:lineRule="auto"/>
        <w:jc w:val="both"/>
        <w:rPr>
          <w:rFonts w:ascii="Arial" w:hAnsi="Arial" w:cs="Arial"/>
          <w:color w:val="000000"/>
          <w:sz w:val="22"/>
          <w:szCs w:val="22"/>
        </w:rPr>
      </w:pPr>
      <w:r w:rsidRPr="00114522">
        <w:rPr>
          <w:rFonts w:ascii="Arial" w:hAnsi="Arial" w:cs="Arial"/>
          <w:color w:val="000000"/>
          <w:sz w:val="22"/>
          <w:szCs w:val="22"/>
        </w:rPr>
        <w:t xml:space="preserve">V primeru </w:t>
      </w:r>
      <w:r w:rsidRPr="00114522">
        <w:rPr>
          <w:rFonts w:ascii="Arial" w:hAnsi="Arial" w:cs="Arial"/>
          <w:sz w:val="22"/>
          <w:szCs w:val="22"/>
        </w:rPr>
        <w:t>ne</w:t>
      </w:r>
      <w:r w:rsidR="00701CDA">
        <w:rPr>
          <w:rFonts w:ascii="Arial" w:hAnsi="Arial" w:cs="Arial"/>
          <w:sz w:val="22"/>
          <w:szCs w:val="22"/>
        </w:rPr>
        <w:t xml:space="preserve"> </w:t>
      </w:r>
      <w:r w:rsidRPr="00114522">
        <w:rPr>
          <w:rFonts w:ascii="Arial" w:hAnsi="Arial" w:cs="Arial"/>
          <w:sz w:val="22"/>
          <w:szCs w:val="22"/>
        </w:rPr>
        <w:t>izvedbe del skladno z določilom</w:t>
      </w:r>
      <w:r w:rsidR="00F37035" w:rsidRPr="00114522">
        <w:rPr>
          <w:rFonts w:ascii="Arial" w:hAnsi="Arial" w:cs="Arial"/>
          <w:sz w:val="22"/>
          <w:szCs w:val="22"/>
        </w:rPr>
        <w:t xml:space="preserve"> </w:t>
      </w:r>
      <w:r w:rsidR="009E26A3">
        <w:rPr>
          <w:rFonts w:ascii="Arial" w:hAnsi="Arial" w:cs="Arial"/>
          <w:sz w:val="22"/>
          <w:szCs w:val="22"/>
        </w:rPr>
        <w:t>četrtega odstavka</w:t>
      </w:r>
      <w:r w:rsidRPr="00114522">
        <w:rPr>
          <w:rFonts w:ascii="Arial" w:hAnsi="Arial" w:cs="Arial"/>
          <w:sz w:val="22"/>
          <w:szCs w:val="22"/>
        </w:rPr>
        <w:t xml:space="preserve"> tega člena ali</w:t>
      </w:r>
      <w:r w:rsidRPr="00114522">
        <w:rPr>
          <w:rFonts w:ascii="Arial" w:hAnsi="Arial" w:cs="Arial"/>
          <w:color w:val="FF0000"/>
          <w:sz w:val="22"/>
          <w:szCs w:val="22"/>
        </w:rPr>
        <w:t xml:space="preserve"> </w:t>
      </w:r>
      <w:r w:rsidRPr="00114522">
        <w:rPr>
          <w:rFonts w:ascii="Arial" w:hAnsi="Arial" w:cs="Arial"/>
          <w:color w:val="000000"/>
          <w:sz w:val="22"/>
          <w:szCs w:val="22"/>
        </w:rPr>
        <w:t>prekoračitve roka za dokončanje vseh pogodbenih del po krivdi izvajalca, izvajalec s podpisom te pogodbe materialno odgovarja naročniku za vso škodo, ki naročniku nastane, zlasti pa krije vse stroške nadzora, škodo zaradi morebitnega ne</w:t>
      </w:r>
      <w:r w:rsidR="009B4F76">
        <w:rPr>
          <w:rFonts w:ascii="Arial" w:hAnsi="Arial" w:cs="Arial"/>
          <w:color w:val="000000"/>
          <w:sz w:val="22"/>
          <w:szCs w:val="22"/>
        </w:rPr>
        <w:t xml:space="preserve"> </w:t>
      </w:r>
      <w:r w:rsidRPr="00114522">
        <w:rPr>
          <w:rFonts w:ascii="Arial" w:hAnsi="Arial" w:cs="Arial"/>
          <w:color w:val="000000"/>
          <w:sz w:val="22"/>
          <w:szCs w:val="22"/>
        </w:rPr>
        <w:t xml:space="preserve">prejema, zmanjšanja ali vračanja sofinancerskih sredstev, ki zaradi zamude ne bi bila prejeta ali bi bila zmanjšana, in ostale stroške in škodo, ki naročniku nastanejo zaradi prekoračitve roka za dokončanje del. </w:t>
      </w:r>
    </w:p>
    <w:p w14:paraId="77433CD8" w14:textId="496AB387" w:rsidR="004E7A1A" w:rsidRDefault="004E7A1A" w:rsidP="00932A16">
      <w:pPr>
        <w:spacing w:line="276" w:lineRule="auto"/>
        <w:jc w:val="both"/>
        <w:rPr>
          <w:rFonts w:ascii="Arial" w:hAnsi="Arial" w:cs="Arial"/>
          <w:color w:val="000000"/>
          <w:sz w:val="22"/>
          <w:szCs w:val="22"/>
        </w:rPr>
      </w:pPr>
    </w:p>
    <w:p w14:paraId="1D760B40" w14:textId="77777777" w:rsidR="004E7A1A" w:rsidRDefault="004E7A1A" w:rsidP="00932A16">
      <w:pPr>
        <w:spacing w:line="276" w:lineRule="auto"/>
        <w:jc w:val="both"/>
        <w:rPr>
          <w:rFonts w:ascii="Arial" w:hAnsi="Arial" w:cs="Arial"/>
          <w:color w:val="000000"/>
          <w:sz w:val="22"/>
          <w:szCs w:val="22"/>
        </w:rPr>
      </w:pPr>
    </w:p>
    <w:p w14:paraId="47F42FD7" w14:textId="77777777" w:rsidR="00E85EEA" w:rsidRPr="00114522" w:rsidRDefault="00E85EEA" w:rsidP="00932A16">
      <w:pPr>
        <w:spacing w:line="276" w:lineRule="auto"/>
        <w:jc w:val="both"/>
        <w:rPr>
          <w:rFonts w:ascii="Arial" w:hAnsi="Arial" w:cs="Arial"/>
          <w:color w:val="000000"/>
          <w:sz w:val="22"/>
          <w:szCs w:val="22"/>
        </w:rPr>
      </w:pPr>
    </w:p>
    <w:p w14:paraId="115B158E" w14:textId="77777777" w:rsidR="00932A16" w:rsidRPr="00114522" w:rsidRDefault="00932A16" w:rsidP="00932A16">
      <w:pPr>
        <w:numPr>
          <w:ilvl w:val="0"/>
          <w:numId w:val="12"/>
        </w:numPr>
        <w:spacing w:line="276" w:lineRule="auto"/>
        <w:jc w:val="center"/>
        <w:rPr>
          <w:rFonts w:ascii="Arial" w:hAnsi="Arial" w:cs="Arial"/>
          <w:color w:val="000000"/>
          <w:sz w:val="22"/>
          <w:szCs w:val="22"/>
        </w:rPr>
      </w:pPr>
      <w:r w:rsidRPr="00114522">
        <w:rPr>
          <w:rFonts w:ascii="Arial" w:hAnsi="Arial" w:cs="Arial"/>
          <w:color w:val="000000"/>
          <w:sz w:val="22"/>
          <w:szCs w:val="22"/>
        </w:rPr>
        <w:t>člen</w:t>
      </w:r>
    </w:p>
    <w:p w14:paraId="6E56B217" w14:textId="77777777" w:rsidR="00100297" w:rsidRPr="00100297" w:rsidRDefault="00100297" w:rsidP="00100297">
      <w:pPr>
        <w:rPr>
          <w:rFonts w:ascii="Arial" w:hAnsi="Arial" w:cs="Arial"/>
          <w:sz w:val="22"/>
          <w:szCs w:val="22"/>
        </w:rPr>
      </w:pPr>
      <w:r>
        <w:rPr>
          <w:rFonts w:ascii="Arial" w:hAnsi="Arial" w:cs="Arial"/>
          <w:color w:val="000000"/>
          <w:sz w:val="22"/>
          <w:szCs w:val="22"/>
        </w:rPr>
        <w:t xml:space="preserve">                                               </w:t>
      </w:r>
      <w:r w:rsidRPr="00100297">
        <w:rPr>
          <w:rFonts w:ascii="Arial" w:hAnsi="Arial" w:cs="Arial"/>
          <w:sz w:val="22"/>
          <w:szCs w:val="22"/>
        </w:rPr>
        <w:t>(Obvestilo o dokončanju del)</w:t>
      </w:r>
    </w:p>
    <w:p w14:paraId="0EFAFD77" w14:textId="77777777" w:rsidR="00100297" w:rsidRPr="00100297" w:rsidRDefault="00100297" w:rsidP="00100297">
      <w:pPr>
        <w:jc w:val="both"/>
        <w:rPr>
          <w:rFonts w:ascii="Arial" w:hAnsi="Arial" w:cs="Arial"/>
          <w:sz w:val="22"/>
          <w:szCs w:val="22"/>
        </w:rPr>
      </w:pPr>
    </w:p>
    <w:p w14:paraId="529EE386" w14:textId="0EFEA67C" w:rsidR="002318D9" w:rsidRDefault="00100297" w:rsidP="00100297">
      <w:pPr>
        <w:jc w:val="both"/>
        <w:rPr>
          <w:rFonts w:ascii="Arial" w:hAnsi="Arial" w:cs="Arial"/>
          <w:sz w:val="22"/>
          <w:szCs w:val="22"/>
        </w:rPr>
      </w:pPr>
      <w:r w:rsidRPr="00100297">
        <w:rPr>
          <w:rFonts w:ascii="Arial" w:hAnsi="Arial" w:cs="Arial"/>
          <w:sz w:val="22"/>
          <w:szCs w:val="22"/>
        </w:rPr>
        <w:t>Izvajalec je dolžan po vseh izvedenih delih naročnika pisno obvestiti, da je gradnja končana in mu skupaj z obvestilom predložiti vso potrebno projektno in tehnično dokumentacijo za izvedbo kakovostnega in kvalitativnega pregleda ter drugo dokumentacijo v slovenskem jeziku (ateste, certifikate, navodila za vzdrževanje in uporabo, garancijske liste, PID, geodetski posnetek novega stanja in dokazila o zanesljivosti, evidenčnih listih gradbenih odpadkov, tehnično dokumentacijo proizvajalca, iz katere izhaja, da uporabljeni gradbeni materiali izpolnjujejo naročnikove zahteve glede deleža uporabljenih umetnih in recikliranih materialov,…)</w:t>
      </w:r>
    </w:p>
    <w:p w14:paraId="5A4589EF" w14:textId="77777777" w:rsidR="00C829BA" w:rsidRPr="00100297" w:rsidRDefault="00C829BA" w:rsidP="00100297">
      <w:pPr>
        <w:jc w:val="both"/>
        <w:rPr>
          <w:rFonts w:ascii="Arial" w:hAnsi="Arial" w:cs="Arial"/>
          <w:sz w:val="22"/>
          <w:szCs w:val="22"/>
        </w:rPr>
      </w:pPr>
    </w:p>
    <w:p w14:paraId="348B7E3F" w14:textId="77777777" w:rsidR="00932A16" w:rsidRPr="00114522" w:rsidRDefault="00932A16" w:rsidP="00932A16">
      <w:pPr>
        <w:numPr>
          <w:ilvl w:val="0"/>
          <w:numId w:val="12"/>
        </w:numPr>
        <w:spacing w:line="276" w:lineRule="auto"/>
        <w:jc w:val="center"/>
        <w:rPr>
          <w:rFonts w:ascii="Arial" w:hAnsi="Arial" w:cs="Arial"/>
          <w:color w:val="000000"/>
          <w:sz w:val="22"/>
          <w:szCs w:val="22"/>
        </w:rPr>
      </w:pPr>
      <w:r w:rsidRPr="00114522">
        <w:rPr>
          <w:rFonts w:ascii="Arial" w:hAnsi="Arial" w:cs="Arial"/>
          <w:color w:val="000000"/>
          <w:sz w:val="22"/>
          <w:szCs w:val="22"/>
        </w:rPr>
        <w:lastRenderedPageBreak/>
        <w:t>člen</w:t>
      </w:r>
    </w:p>
    <w:p w14:paraId="6677064F" w14:textId="77777777" w:rsidR="00932A16" w:rsidRPr="00114522" w:rsidRDefault="00932A16" w:rsidP="00932A16">
      <w:pPr>
        <w:spacing w:line="276" w:lineRule="auto"/>
        <w:jc w:val="center"/>
        <w:rPr>
          <w:rFonts w:ascii="Arial" w:hAnsi="Arial" w:cs="Arial"/>
          <w:color w:val="000000"/>
          <w:sz w:val="22"/>
          <w:szCs w:val="22"/>
        </w:rPr>
      </w:pPr>
      <w:r w:rsidRPr="00114522">
        <w:rPr>
          <w:rFonts w:ascii="Arial" w:hAnsi="Arial" w:cs="Arial"/>
          <w:color w:val="000000"/>
          <w:sz w:val="22"/>
          <w:szCs w:val="22"/>
        </w:rPr>
        <w:t>(K</w:t>
      </w:r>
      <w:r w:rsidR="004257B2">
        <w:rPr>
          <w:rFonts w:ascii="Arial" w:hAnsi="Arial" w:cs="Arial"/>
          <w:color w:val="000000"/>
          <w:sz w:val="22"/>
          <w:szCs w:val="22"/>
        </w:rPr>
        <w:t>omisijski pregled</w:t>
      </w:r>
      <w:r w:rsidRPr="00114522">
        <w:rPr>
          <w:rFonts w:ascii="Arial" w:hAnsi="Arial" w:cs="Arial"/>
          <w:color w:val="000000"/>
          <w:sz w:val="22"/>
          <w:szCs w:val="22"/>
        </w:rPr>
        <w:t>)</w:t>
      </w:r>
    </w:p>
    <w:p w14:paraId="7F39F337" w14:textId="77777777" w:rsidR="00932A16" w:rsidRPr="00114522" w:rsidRDefault="00932A16" w:rsidP="00932A16">
      <w:pPr>
        <w:spacing w:line="276" w:lineRule="auto"/>
        <w:jc w:val="both"/>
        <w:rPr>
          <w:rFonts w:ascii="Arial" w:hAnsi="Arial" w:cs="Arial"/>
          <w:color w:val="000000"/>
          <w:sz w:val="22"/>
          <w:szCs w:val="22"/>
        </w:rPr>
      </w:pPr>
    </w:p>
    <w:p w14:paraId="6D34821C" w14:textId="34501EBA" w:rsidR="004257B2" w:rsidRDefault="00932A16" w:rsidP="00932A16">
      <w:pPr>
        <w:spacing w:line="276" w:lineRule="auto"/>
        <w:jc w:val="both"/>
        <w:rPr>
          <w:rFonts w:ascii="Arial" w:hAnsi="Arial" w:cs="Arial"/>
          <w:color w:val="000000"/>
          <w:sz w:val="22"/>
          <w:szCs w:val="22"/>
        </w:rPr>
      </w:pPr>
      <w:r w:rsidRPr="00114522">
        <w:rPr>
          <w:rFonts w:ascii="Arial" w:hAnsi="Arial" w:cs="Arial"/>
          <w:color w:val="000000"/>
          <w:sz w:val="22"/>
          <w:szCs w:val="22"/>
        </w:rPr>
        <w:t>Po prejemu vse potrebne tehnične</w:t>
      </w:r>
      <w:r w:rsidR="00496B76">
        <w:rPr>
          <w:rFonts w:ascii="Arial" w:hAnsi="Arial" w:cs="Arial"/>
          <w:color w:val="000000"/>
          <w:sz w:val="22"/>
          <w:szCs w:val="22"/>
        </w:rPr>
        <w:t xml:space="preserve">, projektne </w:t>
      </w:r>
      <w:r w:rsidRPr="00114522">
        <w:rPr>
          <w:rFonts w:ascii="Arial" w:hAnsi="Arial" w:cs="Arial"/>
          <w:color w:val="000000"/>
          <w:sz w:val="22"/>
          <w:szCs w:val="22"/>
        </w:rPr>
        <w:t xml:space="preserve">in druge dokumentacije </w:t>
      </w:r>
      <w:r w:rsidR="004257B2">
        <w:rPr>
          <w:rFonts w:ascii="Arial" w:hAnsi="Arial" w:cs="Arial"/>
          <w:color w:val="000000"/>
          <w:sz w:val="22"/>
          <w:szCs w:val="22"/>
        </w:rPr>
        <w:t xml:space="preserve">se naročnik zaveže, da bo v roku 10. dni </w:t>
      </w:r>
      <w:r w:rsidR="00DF7BC5">
        <w:rPr>
          <w:rFonts w:ascii="Arial" w:hAnsi="Arial" w:cs="Arial"/>
          <w:color w:val="000000"/>
          <w:sz w:val="22"/>
          <w:szCs w:val="22"/>
        </w:rPr>
        <w:t>iz</w:t>
      </w:r>
      <w:r w:rsidR="004257B2">
        <w:rPr>
          <w:rFonts w:ascii="Arial" w:hAnsi="Arial" w:cs="Arial"/>
          <w:color w:val="000000"/>
          <w:sz w:val="22"/>
          <w:szCs w:val="22"/>
        </w:rPr>
        <w:t>vedel komisijski pregled izvedenih del</w:t>
      </w:r>
      <w:r w:rsidR="00777696">
        <w:rPr>
          <w:rFonts w:ascii="Arial" w:hAnsi="Arial" w:cs="Arial"/>
          <w:color w:val="000000"/>
          <w:sz w:val="22"/>
          <w:szCs w:val="22"/>
        </w:rPr>
        <w:t xml:space="preserve">. </w:t>
      </w:r>
      <w:r w:rsidR="004257B2">
        <w:rPr>
          <w:rFonts w:ascii="Arial" w:hAnsi="Arial" w:cs="Arial"/>
          <w:color w:val="000000"/>
          <w:sz w:val="22"/>
          <w:szCs w:val="22"/>
        </w:rPr>
        <w:t xml:space="preserve"> </w:t>
      </w:r>
    </w:p>
    <w:p w14:paraId="12705334" w14:textId="77777777" w:rsidR="00A9081C" w:rsidRDefault="00A9081C" w:rsidP="00A9081C">
      <w:pPr>
        <w:spacing w:line="264" w:lineRule="auto"/>
        <w:jc w:val="both"/>
        <w:rPr>
          <w:rFonts w:ascii="Arial" w:hAnsi="Arial" w:cs="Arial"/>
          <w:sz w:val="22"/>
          <w:szCs w:val="22"/>
        </w:rPr>
      </w:pPr>
    </w:p>
    <w:p w14:paraId="7A349C12" w14:textId="699BD585" w:rsidR="00A9081C" w:rsidRPr="00B91678" w:rsidRDefault="00A9081C" w:rsidP="00A9081C">
      <w:pPr>
        <w:spacing w:line="264" w:lineRule="auto"/>
        <w:jc w:val="both"/>
        <w:rPr>
          <w:rFonts w:ascii="Arial" w:hAnsi="Arial" w:cs="Arial"/>
          <w:sz w:val="22"/>
          <w:szCs w:val="22"/>
        </w:rPr>
      </w:pPr>
      <w:r w:rsidRPr="00B91678">
        <w:rPr>
          <w:rFonts w:ascii="Arial" w:hAnsi="Arial" w:cs="Arial"/>
          <w:sz w:val="22"/>
          <w:szCs w:val="22"/>
        </w:rPr>
        <w:t>O</w:t>
      </w:r>
      <w:r>
        <w:rPr>
          <w:rFonts w:ascii="Arial" w:hAnsi="Arial" w:cs="Arial"/>
          <w:sz w:val="22"/>
          <w:szCs w:val="22"/>
        </w:rPr>
        <w:t>b</w:t>
      </w:r>
      <w:r w:rsidRPr="00B91678">
        <w:rPr>
          <w:rFonts w:ascii="Arial" w:hAnsi="Arial" w:cs="Arial"/>
          <w:sz w:val="22"/>
          <w:szCs w:val="22"/>
        </w:rPr>
        <w:t xml:space="preserve"> </w:t>
      </w:r>
      <w:r>
        <w:rPr>
          <w:rFonts w:ascii="Arial" w:hAnsi="Arial" w:cs="Arial"/>
          <w:sz w:val="22"/>
          <w:szCs w:val="22"/>
        </w:rPr>
        <w:t>pregledu izvedenih del</w:t>
      </w:r>
      <w:r w:rsidRPr="00B91678">
        <w:rPr>
          <w:rFonts w:ascii="Arial" w:hAnsi="Arial" w:cs="Arial"/>
          <w:sz w:val="22"/>
          <w:szCs w:val="22"/>
        </w:rPr>
        <w:t xml:space="preserve">, ki je predmet te pogodbe, sestavijo pooblaščeni predstavniki </w:t>
      </w:r>
      <w:r w:rsidR="00C04BCF">
        <w:rPr>
          <w:rFonts w:ascii="Arial" w:hAnsi="Arial" w:cs="Arial"/>
          <w:sz w:val="22"/>
          <w:szCs w:val="22"/>
        </w:rPr>
        <w:t>naročnika, izvajalca, upravljalcev in nadzornega organa</w:t>
      </w:r>
      <w:r w:rsidRPr="00B91678">
        <w:rPr>
          <w:rFonts w:ascii="Arial" w:hAnsi="Arial" w:cs="Arial"/>
          <w:sz w:val="22"/>
          <w:szCs w:val="22"/>
        </w:rPr>
        <w:t xml:space="preserve"> zapisnik, v katerem natančno ugotovijo predvsem:</w:t>
      </w:r>
    </w:p>
    <w:p w14:paraId="4F5468DB" w14:textId="77777777" w:rsidR="00A9081C" w:rsidRPr="00B91678" w:rsidRDefault="00A9081C" w:rsidP="00A9081C">
      <w:pPr>
        <w:pStyle w:val="Telobesedila3"/>
        <w:numPr>
          <w:ilvl w:val="1"/>
          <w:numId w:val="30"/>
        </w:numPr>
        <w:tabs>
          <w:tab w:val="clear" w:pos="1440"/>
          <w:tab w:val="num" w:pos="284"/>
        </w:tabs>
        <w:spacing w:after="0" w:line="264" w:lineRule="auto"/>
        <w:ind w:left="284" w:hanging="284"/>
        <w:jc w:val="both"/>
        <w:rPr>
          <w:rFonts w:ascii="Arial" w:hAnsi="Arial" w:cs="Arial"/>
          <w:bCs/>
          <w:sz w:val="22"/>
          <w:szCs w:val="22"/>
        </w:rPr>
      </w:pPr>
      <w:r w:rsidRPr="00B91678">
        <w:rPr>
          <w:rFonts w:ascii="Arial" w:hAnsi="Arial" w:cs="Arial"/>
          <w:bCs/>
          <w:sz w:val="22"/>
          <w:szCs w:val="22"/>
        </w:rPr>
        <w:t xml:space="preserve">navedbo prisotnih pristojnih pooblaščenih predstavnikov, </w:t>
      </w:r>
    </w:p>
    <w:p w14:paraId="74477F62" w14:textId="77777777" w:rsidR="00A9081C" w:rsidRPr="00B91678" w:rsidRDefault="00A9081C" w:rsidP="00A9081C">
      <w:pPr>
        <w:pStyle w:val="Telobesedila3"/>
        <w:numPr>
          <w:ilvl w:val="1"/>
          <w:numId w:val="30"/>
        </w:numPr>
        <w:tabs>
          <w:tab w:val="clear" w:pos="1440"/>
          <w:tab w:val="num" w:pos="284"/>
        </w:tabs>
        <w:spacing w:after="0" w:line="264" w:lineRule="auto"/>
        <w:ind w:left="284" w:hanging="284"/>
        <w:jc w:val="both"/>
        <w:rPr>
          <w:rFonts w:ascii="Arial" w:hAnsi="Arial" w:cs="Arial"/>
          <w:bCs/>
          <w:sz w:val="22"/>
          <w:szCs w:val="22"/>
        </w:rPr>
      </w:pPr>
      <w:r w:rsidRPr="00B91678">
        <w:rPr>
          <w:rFonts w:ascii="Arial" w:hAnsi="Arial" w:cs="Arial"/>
          <w:bCs/>
          <w:sz w:val="22"/>
          <w:szCs w:val="22"/>
        </w:rPr>
        <w:t>ali izvedena dela ustrezajo določilom te pogodbe, veljavnim zakonskim predpisom in pravilom stroke,</w:t>
      </w:r>
    </w:p>
    <w:p w14:paraId="75EECD08" w14:textId="77777777" w:rsidR="00A9081C" w:rsidRPr="00B91678" w:rsidRDefault="00A9081C" w:rsidP="00A9081C">
      <w:pPr>
        <w:pStyle w:val="Telobesedila3"/>
        <w:numPr>
          <w:ilvl w:val="1"/>
          <w:numId w:val="30"/>
        </w:numPr>
        <w:tabs>
          <w:tab w:val="clear" w:pos="1440"/>
          <w:tab w:val="num" w:pos="284"/>
        </w:tabs>
        <w:spacing w:after="0" w:line="264" w:lineRule="auto"/>
        <w:ind w:left="284" w:hanging="284"/>
        <w:jc w:val="both"/>
        <w:rPr>
          <w:rFonts w:ascii="Arial" w:hAnsi="Arial" w:cs="Arial"/>
          <w:bCs/>
          <w:sz w:val="22"/>
          <w:szCs w:val="22"/>
        </w:rPr>
      </w:pPr>
      <w:r w:rsidRPr="00B91678">
        <w:rPr>
          <w:rFonts w:ascii="Arial" w:hAnsi="Arial" w:cs="Arial"/>
          <w:bCs/>
          <w:sz w:val="22"/>
          <w:szCs w:val="22"/>
        </w:rPr>
        <w:t>ali so bili dobavljeni ustrezni materiali, oprema in tehnološka oprema, skladno z zahtevami naročnika,</w:t>
      </w:r>
    </w:p>
    <w:p w14:paraId="653CA49D" w14:textId="77777777" w:rsidR="00A9081C" w:rsidRPr="00B91678" w:rsidRDefault="00A9081C" w:rsidP="00A9081C">
      <w:pPr>
        <w:pStyle w:val="Telobesedila3"/>
        <w:numPr>
          <w:ilvl w:val="1"/>
          <w:numId w:val="30"/>
        </w:numPr>
        <w:tabs>
          <w:tab w:val="clear" w:pos="1440"/>
          <w:tab w:val="num" w:pos="284"/>
        </w:tabs>
        <w:spacing w:after="0" w:line="264" w:lineRule="auto"/>
        <w:ind w:left="284" w:hanging="284"/>
        <w:jc w:val="both"/>
        <w:rPr>
          <w:rFonts w:ascii="Arial" w:hAnsi="Arial" w:cs="Arial"/>
          <w:bCs/>
          <w:sz w:val="22"/>
          <w:szCs w:val="22"/>
        </w:rPr>
      </w:pPr>
      <w:r w:rsidRPr="00B91678">
        <w:rPr>
          <w:rFonts w:ascii="Arial" w:hAnsi="Arial" w:cs="Arial"/>
          <w:bCs/>
          <w:sz w:val="22"/>
          <w:szCs w:val="22"/>
        </w:rPr>
        <w:t>ali so bili dobavljeni materiali, oprema ustrezno in kvalitetno vgrajeni,</w:t>
      </w:r>
    </w:p>
    <w:p w14:paraId="62840CD9" w14:textId="77777777" w:rsidR="00A9081C" w:rsidRPr="00B91678" w:rsidRDefault="00A9081C" w:rsidP="00A9081C">
      <w:pPr>
        <w:pStyle w:val="Telobesedila3"/>
        <w:numPr>
          <w:ilvl w:val="1"/>
          <w:numId w:val="30"/>
        </w:numPr>
        <w:tabs>
          <w:tab w:val="clear" w:pos="1440"/>
          <w:tab w:val="num" w:pos="284"/>
        </w:tabs>
        <w:spacing w:after="0" w:line="264" w:lineRule="auto"/>
        <w:ind w:left="284" w:hanging="284"/>
        <w:jc w:val="both"/>
        <w:rPr>
          <w:rFonts w:ascii="Arial" w:hAnsi="Arial" w:cs="Arial"/>
          <w:bCs/>
          <w:sz w:val="22"/>
          <w:szCs w:val="22"/>
        </w:rPr>
      </w:pPr>
      <w:r w:rsidRPr="00B91678">
        <w:rPr>
          <w:rFonts w:ascii="Arial" w:hAnsi="Arial" w:cs="Arial"/>
          <w:bCs/>
          <w:sz w:val="22"/>
          <w:szCs w:val="22"/>
        </w:rPr>
        <w:t>datume začetka in končanja del,</w:t>
      </w:r>
    </w:p>
    <w:p w14:paraId="7EEDDDA9" w14:textId="77777777" w:rsidR="00A9081C" w:rsidRPr="00B91678" w:rsidRDefault="00A9081C" w:rsidP="00A9081C">
      <w:pPr>
        <w:pStyle w:val="Telobesedila3"/>
        <w:numPr>
          <w:ilvl w:val="1"/>
          <w:numId w:val="30"/>
        </w:numPr>
        <w:tabs>
          <w:tab w:val="clear" w:pos="1440"/>
          <w:tab w:val="num" w:pos="284"/>
        </w:tabs>
        <w:spacing w:after="0" w:line="264" w:lineRule="auto"/>
        <w:ind w:left="284" w:hanging="284"/>
        <w:jc w:val="both"/>
        <w:rPr>
          <w:rFonts w:ascii="Arial" w:hAnsi="Arial" w:cs="Arial"/>
          <w:bCs/>
          <w:sz w:val="22"/>
          <w:szCs w:val="22"/>
        </w:rPr>
      </w:pPr>
      <w:r w:rsidRPr="00B91678">
        <w:rPr>
          <w:rFonts w:ascii="Arial" w:hAnsi="Arial" w:cs="Arial"/>
          <w:bCs/>
          <w:sz w:val="22"/>
          <w:szCs w:val="22"/>
        </w:rPr>
        <w:t xml:space="preserve">dnevi prekoračitve pogodbenega roka </w:t>
      </w:r>
      <w:r w:rsidR="00975B00">
        <w:rPr>
          <w:rFonts w:ascii="Arial" w:hAnsi="Arial" w:cs="Arial"/>
          <w:bCs/>
          <w:sz w:val="22"/>
          <w:szCs w:val="22"/>
        </w:rPr>
        <w:t xml:space="preserve">izvedenih gradbenih del </w:t>
      </w:r>
      <w:r w:rsidRPr="00B91678">
        <w:rPr>
          <w:rFonts w:ascii="Arial" w:hAnsi="Arial" w:cs="Arial"/>
          <w:bCs/>
          <w:sz w:val="22"/>
          <w:szCs w:val="22"/>
        </w:rPr>
        <w:t>in uveljavljanje pogodbene kazni in škode,</w:t>
      </w:r>
    </w:p>
    <w:p w14:paraId="065D8DC4" w14:textId="77777777" w:rsidR="00A9081C" w:rsidRPr="009B37C0" w:rsidRDefault="00A9081C" w:rsidP="00A9081C">
      <w:pPr>
        <w:pStyle w:val="Telobesedila3"/>
        <w:numPr>
          <w:ilvl w:val="1"/>
          <w:numId w:val="30"/>
        </w:numPr>
        <w:tabs>
          <w:tab w:val="clear" w:pos="1440"/>
          <w:tab w:val="num" w:pos="284"/>
        </w:tabs>
        <w:spacing w:after="0" w:line="264" w:lineRule="auto"/>
        <w:ind w:left="284" w:hanging="284"/>
        <w:jc w:val="both"/>
        <w:rPr>
          <w:rFonts w:ascii="Arial" w:hAnsi="Arial" w:cs="Arial"/>
          <w:bCs/>
          <w:sz w:val="22"/>
          <w:szCs w:val="22"/>
        </w:rPr>
      </w:pPr>
      <w:r w:rsidRPr="009B37C0">
        <w:rPr>
          <w:rFonts w:ascii="Arial" w:hAnsi="Arial" w:cs="Arial"/>
          <w:bCs/>
          <w:sz w:val="22"/>
          <w:szCs w:val="22"/>
        </w:rPr>
        <w:t>kakovost izvedenih del in pripombe naročnika v zvezi z njo,</w:t>
      </w:r>
    </w:p>
    <w:p w14:paraId="4E1444EF" w14:textId="77777777" w:rsidR="00C34806" w:rsidRPr="009B37C0" w:rsidRDefault="00C34806" w:rsidP="00A9081C">
      <w:pPr>
        <w:pStyle w:val="Telobesedila3"/>
        <w:numPr>
          <w:ilvl w:val="1"/>
          <w:numId w:val="30"/>
        </w:numPr>
        <w:tabs>
          <w:tab w:val="clear" w:pos="1440"/>
          <w:tab w:val="num" w:pos="284"/>
        </w:tabs>
        <w:spacing w:after="0" w:line="264" w:lineRule="auto"/>
        <w:ind w:left="284" w:hanging="284"/>
        <w:jc w:val="both"/>
        <w:rPr>
          <w:rFonts w:ascii="Arial" w:hAnsi="Arial" w:cs="Arial"/>
          <w:bCs/>
          <w:sz w:val="22"/>
          <w:szCs w:val="22"/>
        </w:rPr>
      </w:pPr>
      <w:r w:rsidRPr="009B37C0">
        <w:rPr>
          <w:rFonts w:ascii="Arial" w:hAnsi="Arial" w:cs="Arial"/>
          <w:bCs/>
          <w:sz w:val="22"/>
          <w:szCs w:val="22"/>
        </w:rPr>
        <w:t>pregled dokumentacije in pripombe naročnika v zvezi z njo,</w:t>
      </w:r>
    </w:p>
    <w:p w14:paraId="7AA56F85" w14:textId="77777777" w:rsidR="00A9081C" w:rsidRPr="009B37C0" w:rsidRDefault="00A9081C" w:rsidP="00A9081C">
      <w:pPr>
        <w:pStyle w:val="Telobesedila3"/>
        <w:numPr>
          <w:ilvl w:val="1"/>
          <w:numId w:val="30"/>
        </w:numPr>
        <w:tabs>
          <w:tab w:val="clear" w:pos="1440"/>
          <w:tab w:val="num" w:pos="284"/>
        </w:tabs>
        <w:spacing w:after="0" w:line="264" w:lineRule="auto"/>
        <w:ind w:left="284" w:hanging="284"/>
        <w:jc w:val="both"/>
        <w:rPr>
          <w:rFonts w:ascii="Arial" w:hAnsi="Arial" w:cs="Arial"/>
          <w:bCs/>
          <w:sz w:val="22"/>
          <w:szCs w:val="22"/>
        </w:rPr>
      </w:pPr>
      <w:r w:rsidRPr="009B37C0">
        <w:rPr>
          <w:rFonts w:ascii="Arial" w:hAnsi="Arial" w:cs="Arial"/>
          <w:bCs/>
          <w:sz w:val="22"/>
          <w:szCs w:val="22"/>
        </w:rPr>
        <w:t>morebitna odprta, med predstavniki pogodbenih strank sporna vprašanja tehnične narave,</w:t>
      </w:r>
    </w:p>
    <w:p w14:paraId="37B43455" w14:textId="77777777" w:rsidR="00A9081C" w:rsidRPr="009B37C0" w:rsidRDefault="00A9081C" w:rsidP="00A9081C">
      <w:pPr>
        <w:pStyle w:val="Telobesedila3"/>
        <w:numPr>
          <w:ilvl w:val="1"/>
          <w:numId w:val="30"/>
        </w:numPr>
        <w:tabs>
          <w:tab w:val="clear" w:pos="1440"/>
          <w:tab w:val="num" w:pos="284"/>
        </w:tabs>
        <w:spacing w:after="0" w:line="264" w:lineRule="auto"/>
        <w:ind w:left="284" w:hanging="284"/>
        <w:jc w:val="both"/>
        <w:rPr>
          <w:rFonts w:ascii="Arial" w:hAnsi="Arial" w:cs="Arial"/>
          <w:bCs/>
          <w:sz w:val="22"/>
          <w:szCs w:val="22"/>
        </w:rPr>
      </w:pPr>
      <w:r w:rsidRPr="009B37C0">
        <w:rPr>
          <w:rFonts w:ascii="Arial" w:hAnsi="Arial" w:cs="Arial"/>
          <w:bCs/>
          <w:sz w:val="22"/>
          <w:szCs w:val="22"/>
        </w:rPr>
        <w:t>splošne pripombe.</w:t>
      </w:r>
    </w:p>
    <w:p w14:paraId="174873D4" w14:textId="77777777" w:rsidR="00A9081C" w:rsidRPr="009B37C0" w:rsidRDefault="00A9081C" w:rsidP="00A9081C">
      <w:pPr>
        <w:pStyle w:val="Telobesedila3"/>
        <w:spacing w:after="0" w:line="264" w:lineRule="auto"/>
        <w:jc w:val="both"/>
        <w:rPr>
          <w:rFonts w:ascii="Arial" w:hAnsi="Arial" w:cs="Arial"/>
          <w:bCs/>
          <w:sz w:val="22"/>
          <w:szCs w:val="22"/>
        </w:rPr>
      </w:pPr>
    </w:p>
    <w:p w14:paraId="5190426A" w14:textId="6F2A1A9A" w:rsidR="00932A16" w:rsidRPr="00AD286D" w:rsidRDefault="00932A16" w:rsidP="00932A16">
      <w:pPr>
        <w:spacing w:line="276" w:lineRule="auto"/>
        <w:jc w:val="both"/>
        <w:rPr>
          <w:rFonts w:ascii="Arial" w:hAnsi="Arial" w:cs="Arial"/>
          <w:sz w:val="22"/>
          <w:szCs w:val="22"/>
        </w:rPr>
      </w:pPr>
      <w:r w:rsidRPr="009B37C0">
        <w:rPr>
          <w:rFonts w:ascii="Arial" w:hAnsi="Arial" w:cs="Arial"/>
          <w:sz w:val="22"/>
          <w:szCs w:val="22"/>
        </w:rPr>
        <w:t xml:space="preserve">V primeru neuspešno opravljenega </w:t>
      </w:r>
      <w:r w:rsidR="004257B2" w:rsidRPr="009B37C0">
        <w:rPr>
          <w:rFonts w:ascii="Arial" w:hAnsi="Arial" w:cs="Arial"/>
          <w:sz w:val="22"/>
          <w:szCs w:val="22"/>
        </w:rPr>
        <w:t>komisijskega pregleda izvedenih del</w:t>
      </w:r>
      <w:r w:rsidR="00C34806" w:rsidRPr="009B37C0">
        <w:rPr>
          <w:rFonts w:ascii="Arial" w:hAnsi="Arial" w:cs="Arial"/>
          <w:sz w:val="22"/>
          <w:szCs w:val="22"/>
        </w:rPr>
        <w:t xml:space="preserve"> in morebitne dopolnitve projektne in tehnične dokumentacije</w:t>
      </w:r>
      <w:r w:rsidR="004257B2" w:rsidRPr="009B37C0">
        <w:rPr>
          <w:rFonts w:ascii="Arial" w:hAnsi="Arial" w:cs="Arial"/>
          <w:sz w:val="22"/>
          <w:szCs w:val="22"/>
        </w:rPr>
        <w:t xml:space="preserve"> </w:t>
      </w:r>
      <w:r w:rsidRPr="009B37C0">
        <w:rPr>
          <w:rFonts w:ascii="Arial" w:hAnsi="Arial" w:cs="Arial"/>
          <w:sz w:val="22"/>
          <w:szCs w:val="22"/>
        </w:rPr>
        <w:t>je izvajalec dolžan odpraviti nepravilnosti oz. pomanjkljivosti, ugotovljene z zapisnikom, v roku, ki mu ga določi naročnik</w:t>
      </w:r>
      <w:r w:rsidR="00C34806" w:rsidRPr="00AD286D">
        <w:rPr>
          <w:rFonts w:ascii="Arial" w:hAnsi="Arial" w:cs="Arial"/>
          <w:sz w:val="22"/>
          <w:szCs w:val="22"/>
        </w:rPr>
        <w:t xml:space="preserve">, vendar ne </w:t>
      </w:r>
      <w:r w:rsidR="007569B3">
        <w:rPr>
          <w:rFonts w:ascii="Arial" w:hAnsi="Arial" w:cs="Arial"/>
          <w:sz w:val="22"/>
          <w:szCs w:val="22"/>
        </w:rPr>
        <w:t>kasneje</w:t>
      </w:r>
      <w:r w:rsidR="007569B3" w:rsidRPr="00AD286D">
        <w:rPr>
          <w:rFonts w:ascii="Arial" w:hAnsi="Arial" w:cs="Arial"/>
          <w:sz w:val="22"/>
          <w:szCs w:val="22"/>
        </w:rPr>
        <w:t xml:space="preserve"> </w:t>
      </w:r>
      <w:r w:rsidR="00C34806" w:rsidRPr="00AD286D">
        <w:rPr>
          <w:rFonts w:ascii="Arial" w:hAnsi="Arial" w:cs="Arial"/>
          <w:sz w:val="22"/>
          <w:szCs w:val="22"/>
        </w:rPr>
        <w:t xml:space="preserve">kot je </w:t>
      </w:r>
      <w:r w:rsidR="008031F3" w:rsidRPr="00AD286D">
        <w:rPr>
          <w:rFonts w:ascii="Arial" w:hAnsi="Arial" w:cs="Arial"/>
          <w:sz w:val="22"/>
          <w:szCs w:val="22"/>
        </w:rPr>
        <w:t xml:space="preserve">v 8. členu določen </w:t>
      </w:r>
      <w:r w:rsidR="00C34806" w:rsidRPr="00AD286D">
        <w:rPr>
          <w:rFonts w:ascii="Arial" w:hAnsi="Arial" w:cs="Arial"/>
          <w:sz w:val="22"/>
          <w:szCs w:val="22"/>
        </w:rPr>
        <w:t>pogodbeni rok</w:t>
      </w:r>
      <w:r w:rsidR="009611BB" w:rsidRPr="00AD286D">
        <w:rPr>
          <w:rFonts w:ascii="Arial" w:hAnsi="Arial" w:cs="Arial"/>
          <w:sz w:val="22"/>
          <w:szCs w:val="22"/>
        </w:rPr>
        <w:t xml:space="preserve"> za zaključek vseh pogodbenih del.</w:t>
      </w:r>
      <w:r w:rsidR="00440B3D">
        <w:rPr>
          <w:rFonts w:ascii="Arial" w:hAnsi="Arial" w:cs="Arial"/>
          <w:sz w:val="22"/>
          <w:szCs w:val="22"/>
        </w:rPr>
        <w:t xml:space="preserve"> V primeru da zaradi naloženih </w:t>
      </w:r>
      <w:r w:rsidR="002926E6">
        <w:rPr>
          <w:rFonts w:ascii="Arial" w:hAnsi="Arial" w:cs="Arial"/>
          <w:sz w:val="22"/>
          <w:szCs w:val="22"/>
        </w:rPr>
        <w:t>zahtev za odpravo poman</w:t>
      </w:r>
      <w:r w:rsidR="00AD00E7">
        <w:rPr>
          <w:rFonts w:ascii="Arial" w:hAnsi="Arial" w:cs="Arial"/>
          <w:sz w:val="22"/>
          <w:szCs w:val="22"/>
        </w:rPr>
        <w:t>j</w:t>
      </w:r>
      <w:r w:rsidR="002926E6">
        <w:rPr>
          <w:rFonts w:ascii="Arial" w:hAnsi="Arial" w:cs="Arial"/>
          <w:sz w:val="22"/>
          <w:szCs w:val="22"/>
        </w:rPr>
        <w:t>kljivosti oz. nepravilnosti pride do prekoračitve roka izvedbe, je izvajalec le te dolžan izvesti, doletijo pa ga vsi ukrepi iz naslova zamude.</w:t>
      </w:r>
    </w:p>
    <w:p w14:paraId="2650B167" w14:textId="77777777" w:rsidR="004279E7" w:rsidRPr="009B37C0" w:rsidRDefault="004279E7" w:rsidP="004279E7">
      <w:pPr>
        <w:spacing w:line="264" w:lineRule="auto"/>
        <w:jc w:val="both"/>
        <w:rPr>
          <w:rFonts w:ascii="Arial" w:hAnsi="Arial" w:cs="Arial"/>
          <w:sz w:val="22"/>
          <w:szCs w:val="22"/>
        </w:rPr>
      </w:pPr>
    </w:p>
    <w:p w14:paraId="00B28E8B" w14:textId="15C7ED28" w:rsidR="004279E7" w:rsidRDefault="004279E7" w:rsidP="004279E7">
      <w:pPr>
        <w:spacing w:line="264" w:lineRule="auto"/>
        <w:jc w:val="both"/>
        <w:rPr>
          <w:rFonts w:ascii="Arial" w:hAnsi="Arial" w:cs="Arial"/>
          <w:sz w:val="22"/>
          <w:szCs w:val="22"/>
        </w:rPr>
      </w:pPr>
      <w:r w:rsidRPr="00B91678">
        <w:rPr>
          <w:rFonts w:ascii="Arial" w:hAnsi="Arial" w:cs="Arial"/>
          <w:sz w:val="22"/>
          <w:szCs w:val="22"/>
        </w:rPr>
        <w:t xml:space="preserve">Če pogodbeni stranki s </w:t>
      </w:r>
      <w:r w:rsidR="00777696">
        <w:rPr>
          <w:rFonts w:ascii="Arial" w:hAnsi="Arial" w:cs="Arial"/>
          <w:sz w:val="22"/>
          <w:szCs w:val="22"/>
        </w:rPr>
        <w:t>komisijskim</w:t>
      </w:r>
      <w:r>
        <w:rPr>
          <w:rFonts w:ascii="Arial" w:hAnsi="Arial" w:cs="Arial"/>
          <w:sz w:val="22"/>
          <w:szCs w:val="22"/>
        </w:rPr>
        <w:t xml:space="preserve"> zapisnikom </w:t>
      </w:r>
      <w:r w:rsidRPr="00B91678">
        <w:rPr>
          <w:rFonts w:ascii="Arial" w:hAnsi="Arial" w:cs="Arial"/>
          <w:sz w:val="22"/>
          <w:szCs w:val="22"/>
        </w:rPr>
        <w:t>ugotovita, da mora izvajalec določena dela dokončati, popraviti ali jih takoj ponovno izvesti, pa tega ne stori v dogovorjenem roku, sme naročnik dela naročiti drugemu izvajalcu, ki jih le-ta izvede na izvajalčeve stroške. Naročnik v takem primeru zaračuna</w:t>
      </w:r>
      <w:r w:rsidR="00E64E20">
        <w:rPr>
          <w:rFonts w:ascii="Arial" w:hAnsi="Arial" w:cs="Arial"/>
          <w:sz w:val="22"/>
          <w:szCs w:val="22"/>
        </w:rPr>
        <w:t xml:space="preserve"> izvajalcu</w:t>
      </w:r>
      <w:r w:rsidRPr="00B91678">
        <w:rPr>
          <w:rFonts w:ascii="Arial" w:hAnsi="Arial" w:cs="Arial"/>
          <w:sz w:val="22"/>
          <w:szCs w:val="22"/>
        </w:rPr>
        <w:t xml:space="preserve"> 5% pribitek za kritje svojih režijskih stroškov. V kolikor bi</w:t>
      </w:r>
      <w:r w:rsidR="00BF5390">
        <w:rPr>
          <w:rFonts w:ascii="Arial" w:hAnsi="Arial" w:cs="Arial"/>
          <w:sz w:val="22"/>
          <w:szCs w:val="22"/>
        </w:rPr>
        <w:t xml:space="preserve"> bile</w:t>
      </w:r>
      <w:r w:rsidRPr="00B91678">
        <w:rPr>
          <w:rFonts w:ascii="Arial" w:hAnsi="Arial" w:cs="Arial"/>
          <w:sz w:val="22"/>
          <w:szCs w:val="22"/>
        </w:rPr>
        <w:t xml:space="preserve"> ugotovljene pri delih ali izdelkih izvajalca take pomanjkljivosti, ki jih ni mogoče popraviti oziroma odstraniti ali b</w:t>
      </w:r>
      <w:r>
        <w:rPr>
          <w:rFonts w:ascii="Arial" w:hAnsi="Arial" w:cs="Arial"/>
          <w:sz w:val="22"/>
          <w:szCs w:val="22"/>
        </w:rPr>
        <w:t>i</w:t>
      </w:r>
      <w:r w:rsidRPr="00B91678">
        <w:rPr>
          <w:rFonts w:ascii="Arial" w:hAnsi="Arial" w:cs="Arial"/>
          <w:sz w:val="22"/>
          <w:szCs w:val="22"/>
        </w:rPr>
        <w:t xml:space="preserve"> bila odprava povezana z nesorazmerno visokimi stroški, ima naročnik izbirno pravico, da zahteva novo izdelavo oziroma nove proizvode ali pa</w:t>
      </w:r>
      <w:r>
        <w:rPr>
          <w:rFonts w:ascii="Arial" w:hAnsi="Arial" w:cs="Arial"/>
          <w:sz w:val="22"/>
          <w:szCs w:val="22"/>
        </w:rPr>
        <w:t>,</w:t>
      </w:r>
      <w:r w:rsidRPr="00B91678">
        <w:rPr>
          <w:rFonts w:ascii="Arial" w:hAnsi="Arial" w:cs="Arial"/>
          <w:sz w:val="22"/>
          <w:szCs w:val="22"/>
        </w:rPr>
        <w:t xml:space="preserve"> da sorazmerno zniža vrednost teh del ali izdelkov kot odbitek pri kvaliteti.</w:t>
      </w:r>
    </w:p>
    <w:p w14:paraId="0395F1AA" w14:textId="2A64BEBB" w:rsidR="00E85EEA" w:rsidRDefault="00E85EEA" w:rsidP="004279E7">
      <w:pPr>
        <w:spacing w:line="264" w:lineRule="auto"/>
        <w:jc w:val="both"/>
        <w:rPr>
          <w:rFonts w:ascii="Arial" w:hAnsi="Arial" w:cs="Arial"/>
          <w:sz w:val="22"/>
          <w:szCs w:val="22"/>
        </w:rPr>
      </w:pPr>
    </w:p>
    <w:p w14:paraId="75F5D9B5" w14:textId="77777777" w:rsidR="00E85EEA" w:rsidRPr="00B91678" w:rsidRDefault="00E85EEA" w:rsidP="004279E7">
      <w:pPr>
        <w:spacing w:line="264" w:lineRule="auto"/>
        <w:jc w:val="both"/>
        <w:rPr>
          <w:rFonts w:ascii="Arial" w:hAnsi="Arial" w:cs="Arial"/>
          <w:sz w:val="22"/>
          <w:szCs w:val="22"/>
        </w:rPr>
      </w:pPr>
    </w:p>
    <w:p w14:paraId="5D1320F8" w14:textId="77777777" w:rsidR="004279E7" w:rsidRDefault="004279E7" w:rsidP="004279E7">
      <w:pPr>
        <w:spacing w:line="264" w:lineRule="auto"/>
        <w:jc w:val="both"/>
        <w:rPr>
          <w:rFonts w:ascii="Arial" w:hAnsi="Arial" w:cs="Arial"/>
          <w:sz w:val="22"/>
          <w:szCs w:val="22"/>
        </w:rPr>
      </w:pPr>
    </w:p>
    <w:p w14:paraId="41E4A5F5" w14:textId="77777777" w:rsidR="00A9081C" w:rsidRPr="00114522" w:rsidRDefault="00A9081C" w:rsidP="00A9081C">
      <w:pPr>
        <w:numPr>
          <w:ilvl w:val="0"/>
          <w:numId w:val="12"/>
        </w:numPr>
        <w:spacing w:line="276" w:lineRule="auto"/>
        <w:jc w:val="center"/>
        <w:rPr>
          <w:rFonts w:ascii="Arial" w:hAnsi="Arial" w:cs="Arial"/>
          <w:color w:val="000000"/>
          <w:sz w:val="22"/>
          <w:szCs w:val="22"/>
        </w:rPr>
      </w:pPr>
      <w:r w:rsidRPr="00114522">
        <w:rPr>
          <w:rFonts w:ascii="Arial" w:hAnsi="Arial" w:cs="Arial"/>
          <w:color w:val="000000"/>
          <w:sz w:val="22"/>
          <w:szCs w:val="22"/>
        </w:rPr>
        <w:t>člen</w:t>
      </w:r>
    </w:p>
    <w:p w14:paraId="7BBF8177" w14:textId="77777777" w:rsidR="00A9081C" w:rsidRPr="00114522" w:rsidRDefault="00A9081C" w:rsidP="00A9081C">
      <w:pPr>
        <w:spacing w:line="276" w:lineRule="auto"/>
        <w:jc w:val="center"/>
        <w:rPr>
          <w:rFonts w:ascii="Arial" w:hAnsi="Arial" w:cs="Arial"/>
          <w:color w:val="000000"/>
          <w:sz w:val="22"/>
          <w:szCs w:val="22"/>
        </w:rPr>
      </w:pPr>
      <w:r w:rsidRPr="00114522">
        <w:rPr>
          <w:rFonts w:ascii="Arial" w:hAnsi="Arial" w:cs="Arial"/>
          <w:color w:val="000000"/>
          <w:sz w:val="22"/>
          <w:szCs w:val="22"/>
        </w:rPr>
        <w:t>(Končni obračun)</w:t>
      </w:r>
    </w:p>
    <w:p w14:paraId="7CD6ADC9" w14:textId="77777777" w:rsidR="00A9081C" w:rsidRPr="00114522" w:rsidRDefault="00A9081C" w:rsidP="00A9081C">
      <w:pPr>
        <w:spacing w:line="276" w:lineRule="auto"/>
        <w:jc w:val="both"/>
        <w:rPr>
          <w:rFonts w:ascii="Arial" w:hAnsi="Arial" w:cs="Arial"/>
          <w:color w:val="000000"/>
          <w:sz w:val="22"/>
          <w:szCs w:val="22"/>
        </w:rPr>
      </w:pPr>
    </w:p>
    <w:p w14:paraId="52D5E617" w14:textId="4E4BA2CA" w:rsidR="00A9081C" w:rsidRDefault="00A9081C" w:rsidP="00A9081C">
      <w:pPr>
        <w:spacing w:line="276" w:lineRule="auto"/>
        <w:jc w:val="both"/>
        <w:rPr>
          <w:rFonts w:ascii="Arial" w:hAnsi="Arial" w:cs="Arial"/>
          <w:color w:val="000000"/>
          <w:sz w:val="22"/>
          <w:szCs w:val="22"/>
        </w:rPr>
      </w:pPr>
      <w:r w:rsidRPr="00114522">
        <w:rPr>
          <w:rFonts w:ascii="Arial" w:hAnsi="Arial" w:cs="Arial"/>
          <w:color w:val="000000"/>
          <w:sz w:val="22"/>
          <w:szCs w:val="22"/>
        </w:rPr>
        <w:t>Po uspešn</w:t>
      </w:r>
      <w:r w:rsidR="00757D56">
        <w:rPr>
          <w:rFonts w:ascii="Arial" w:hAnsi="Arial" w:cs="Arial"/>
          <w:color w:val="000000"/>
          <w:sz w:val="22"/>
          <w:szCs w:val="22"/>
        </w:rPr>
        <w:t>em komisijskem pregledu brez pripomb in zadržkov</w:t>
      </w:r>
      <w:r w:rsidRPr="00114522">
        <w:rPr>
          <w:rFonts w:ascii="Arial" w:hAnsi="Arial" w:cs="Arial"/>
          <w:color w:val="000000"/>
          <w:sz w:val="22"/>
          <w:szCs w:val="22"/>
        </w:rPr>
        <w:t xml:space="preserve"> je izvajalec </w:t>
      </w:r>
      <w:r w:rsidR="000C5D5E">
        <w:rPr>
          <w:rFonts w:ascii="Arial" w:hAnsi="Arial" w:cs="Arial"/>
          <w:color w:val="000000"/>
          <w:sz w:val="22"/>
          <w:szCs w:val="22"/>
        </w:rPr>
        <w:t xml:space="preserve">dolžan v roku </w:t>
      </w:r>
      <w:r w:rsidR="00CA5650">
        <w:rPr>
          <w:rFonts w:ascii="Arial" w:hAnsi="Arial" w:cs="Arial"/>
          <w:color w:val="000000"/>
          <w:sz w:val="22"/>
          <w:szCs w:val="22"/>
        </w:rPr>
        <w:t>10</w:t>
      </w:r>
      <w:r w:rsidR="000C5D5E">
        <w:rPr>
          <w:rFonts w:ascii="Arial" w:hAnsi="Arial" w:cs="Arial"/>
          <w:color w:val="000000"/>
          <w:sz w:val="22"/>
          <w:szCs w:val="22"/>
        </w:rPr>
        <w:t xml:space="preserve"> dni </w:t>
      </w:r>
      <w:r w:rsidRPr="00114522">
        <w:rPr>
          <w:rFonts w:ascii="Arial" w:hAnsi="Arial" w:cs="Arial"/>
          <w:color w:val="000000"/>
          <w:sz w:val="22"/>
          <w:szCs w:val="22"/>
        </w:rPr>
        <w:t xml:space="preserve"> naročniku v elektronski</w:t>
      </w:r>
      <w:r w:rsidR="00801E28">
        <w:rPr>
          <w:rFonts w:ascii="Arial" w:hAnsi="Arial" w:cs="Arial"/>
          <w:color w:val="000000"/>
          <w:sz w:val="22"/>
          <w:szCs w:val="22"/>
        </w:rPr>
        <w:t xml:space="preserve"> obliki </w:t>
      </w:r>
      <w:r w:rsidRPr="00114522">
        <w:rPr>
          <w:rFonts w:ascii="Arial" w:hAnsi="Arial" w:cs="Arial"/>
          <w:color w:val="000000"/>
          <w:sz w:val="22"/>
          <w:szCs w:val="22"/>
        </w:rPr>
        <w:t xml:space="preserve"> </w:t>
      </w:r>
      <w:r w:rsidR="00801E28">
        <w:rPr>
          <w:rFonts w:ascii="Arial" w:hAnsi="Arial" w:cs="Arial"/>
          <w:color w:val="000000"/>
          <w:sz w:val="22"/>
          <w:szCs w:val="22"/>
        </w:rPr>
        <w:t>in tiskanem izvodu</w:t>
      </w:r>
      <w:r w:rsidRPr="00114522">
        <w:rPr>
          <w:rFonts w:ascii="Arial" w:hAnsi="Arial" w:cs="Arial"/>
          <w:color w:val="000000"/>
          <w:sz w:val="22"/>
          <w:szCs w:val="22"/>
        </w:rPr>
        <w:t xml:space="preserve"> izstaviti končni obračun</w:t>
      </w:r>
      <w:r w:rsidR="00801E28">
        <w:rPr>
          <w:rFonts w:ascii="Arial" w:hAnsi="Arial" w:cs="Arial"/>
          <w:color w:val="000000"/>
          <w:sz w:val="22"/>
          <w:szCs w:val="22"/>
        </w:rPr>
        <w:t xml:space="preserve"> potrjen s strani nadzornega organa. </w:t>
      </w:r>
    </w:p>
    <w:p w14:paraId="5885A1CB" w14:textId="77777777" w:rsidR="0022407E" w:rsidRPr="00114522" w:rsidRDefault="0022407E" w:rsidP="00A9081C">
      <w:pPr>
        <w:spacing w:line="276" w:lineRule="auto"/>
        <w:jc w:val="both"/>
        <w:rPr>
          <w:rFonts w:ascii="Arial" w:hAnsi="Arial" w:cs="Arial"/>
          <w:color w:val="000000"/>
          <w:sz w:val="22"/>
          <w:szCs w:val="22"/>
        </w:rPr>
      </w:pPr>
    </w:p>
    <w:p w14:paraId="64C5DB33" w14:textId="77777777" w:rsidR="00A9081C" w:rsidRDefault="00A9081C" w:rsidP="004279E7">
      <w:pPr>
        <w:spacing w:line="264" w:lineRule="auto"/>
        <w:jc w:val="both"/>
        <w:rPr>
          <w:rFonts w:ascii="Arial" w:hAnsi="Arial" w:cs="Arial"/>
          <w:sz w:val="22"/>
          <w:szCs w:val="22"/>
        </w:rPr>
      </w:pPr>
    </w:p>
    <w:p w14:paraId="157727F8" w14:textId="77777777" w:rsidR="004279E7" w:rsidRDefault="004279E7" w:rsidP="004279E7">
      <w:pPr>
        <w:pStyle w:val="Odstavekseznama"/>
        <w:numPr>
          <w:ilvl w:val="0"/>
          <w:numId w:val="12"/>
        </w:numPr>
        <w:spacing w:line="264" w:lineRule="auto"/>
        <w:jc w:val="center"/>
        <w:rPr>
          <w:rFonts w:ascii="Arial" w:hAnsi="Arial" w:cs="Arial"/>
          <w:sz w:val="22"/>
          <w:szCs w:val="22"/>
        </w:rPr>
      </w:pPr>
      <w:r>
        <w:rPr>
          <w:rFonts w:ascii="Arial" w:hAnsi="Arial" w:cs="Arial"/>
          <w:sz w:val="22"/>
          <w:szCs w:val="22"/>
        </w:rPr>
        <w:lastRenderedPageBreak/>
        <w:t>člen</w:t>
      </w:r>
    </w:p>
    <w:p w14:paraId="59C1CA1D" w14:textId="53FA3A07" w:rsidR="00801E28" w:rsidRPr="00801E28" w:rsidRDefault="00801E28" w:rsidP="00801E28">
      <w:pPr>
        <w:pStyle w:val="Odstavekseznama"/>
        <w:spacing w:line="276" w:lineRule="auto"/>
        <w:ind w:left="2484" w:firstLine="348"/>
        <w:rPr>
          <w:rFonts w:ascii="Arial" w:hAnsi="Arial" w:cs="Arial"/>
          <w:color w:val="000000"/>
          <w:sz w:val="22"/>
          <w:szCs w:val="22"/>
        </w:rPr>
      </w:pPr>
      <w:r>
        <w:rPr>
          <w:rFonts w:ascii="Arial" w:hAnsi="Arial" w:cs="Arial"/>
          <w:color w:val="000000"/>
          <w:sz w:val="22"/>
          <w:szCs w:val="22"/>
        </w:rPr>
        <w:t xml:space="preserve">     </w:t>
      </w:r>
      <w:r w:rsidRPr="00801E28">
        <w:rPr>
          <w:rFonts w:ascii="Arial" w:hAnsi="Arial" w:cs="Arial"/>
          <w:color w:val="000000"/>
          <w:sz w:val="22"/>
          <w:szCs w:val="22"/>
        </w:rPr>
        <w:t>(Izročitev in prevzem del)</w:t>
      </w:r>
    </w:p>
    <w:p w14:paraId="174512EA" w14:textId="77777777" w:rsidR="00A9081C" w:rsidRDefault="00A9081C" w:rsidP="00A9081C">
      <w:pPr>
        <w:pStyle w:val="Odstavekseznama"/>
        <w:spacing w:line="264" w:lineRule="auto"/>
        <w:ind w:left="360"/>
        <w:rPr>
          <w:rFonts w:ascii="Arial" w:hAnsi="Arial" w:cs="Arial"/>
          <w:sz w:val="22"/>
          <w:szCs w:val="22"/>
        </w:rPr>
      </w:pPr>
    </w:p>
    <w:p w14:paraId="5D842E79" w14:textId="77777777" w:rsidR="00801E28" w:rsidRPr="00E85EEA" w:rsidRDefault="00801E28" w:rsidP="00801E28">
      <w:pPr>
        <w:jc w:val="both"/>
        <w:rPr>
          <w:rFonts w:ascii="Arial" w:hAnsi="Arial" w:cs="Arial"/>
          <w:sz w:val="22"/>
          <w:szCs w:val="22"/>
        </w:rPr>
      </w:pPr>
      <w:r w:rsidRPr="009B37C0">
        <w:rPr>
          <w:rFonts w:ascii="Arial" w:hAnsi="Arial" w:cs="Arial"/>
          <w:sz w:val="22"/>
          <w:szCs w:val="22"/>
        </w:rPr>
        <w:t>Zapisnik o komisijskem pregledu del brez pripomb in zadržkov</w:t>
      </w:r>
      <w:r>
        <w:rPr>
          <w:rFonts w:ascii="Arial" w:hAnsi="Arial" w:cs="Arial"/>
          <w:sz w:val="22"/>
          <w:szCs w:val="22"/>
        </w:rPr>
        <w:t xml:space="preserve"> </w:t>
      </w:r>
      <w:r w:rsidRPr="009B37C0">
        <w:rPr>
          <w:rFonts w:ascii="Arial" w:hAnsi="Arial" w:cs="Arial"/>
          <w:sz w:val="22"/>
          <w:szCs w:val="22"/>
        </w:rPr>
        <w:t xml:space="preserve"> je pogoj za prevzem del s strani naročnika.  </w:t>
      </w:r>
      <w:r w:rsidRPr="009B37C0">
        <w:rPr>
          <w:rFonts w:ascii="Arial" w:hAnsi="Arial" w:cs="Arial"/>
          <w:bCs/>
          <w:sz w:val="22"/>
          <w:szCs w:val="22"/>
        </w:rPr>
        <w:t xml:space="preserve">Prevzem del se izvede zapisniško v prisotnosti pogodbenih strank. </w:t>
      </w:r>
    </w:p>
    <w:p w14:paraId="32F7C594" w14:textId="77777777" w:rsidR="00801E28" w:rsidRPr="009B37C0" w:rsidRDefault="00801E28" w:rsidP="00801E28">
      <w:pPr>
        <w:spacing w:line="264" w:lineRule="auto"/>
        <w:jc w:val="both"/>
        <w:rPr>
          <w:rFonts w:ascii="Arial" w:hAnsi="Arial" w:cs="Arial"/>
          <w:sz w:val="22"/>
          <w:szCs w:val="22"/>
        </w:rPr>
      </w:pPr>
    </w:p>
    <w:p w14:paraId="66638EA3" w14:textId="4144A647" w:rsidR="00801E28" w:rsidRPr="009B37C0" w:rsidRDefault="00801E28" w:rsidP="00801E28">
      <w:pPr>
        <w:spacing w:line="276" w:lineRule="auto"/>
        <w:jc w:val="both"/>
        <w:rPr>
          <w:rFonts w:ascii="Arial" w:hAnsi="Arial" w:cs="Arial"/>
          <w:color w:val="000000"/>
          <w:sz w:val="22"/>
          <w:szCs w:val="22"/>
        </w:rPr>
      </w:pPr>
      <w:r w:rsidRPr="009B37C0">
        <w:rPr>
          <w:rFonts w:ascii="Arial" w:hAnsi="Arial" w:cs="Arial"/>
          <w:color w:val="000000"/>
          <w:sz w:val="22"/>
          <w:szCs w:val="22"/>
        </w:rPr>
        <w:t xml:space="preserve">Na podlagi prevzema izvedenih del s strani naročnika, je izvajalec dolžan predložiti naročniku veljavno finančno zavarovanje za odpravo napak v garancijskem roku, najkasneje </w:t>
      </w:r>
      <w:r w:rsidR="008D0368">
        <w:rPr>
          <w:rFonts w:ascii="Arial" w:hAnsi="Arial" w:cs="Arial"/>
          <w:color w:val="000000"/>
          <w:sz w:val="22"/>
          <w:szCs w:val="22"/>
        </w:rPr>
        <w:t xml:space="preserve">v roku 5 dni od prevzema del s strani naročnika. </w:t>
      </w:r>
      <w:r w:rsidRPr="009B37C0">
        <w:rPr>
          <w:rFonts w:ascii="Arial" w:hAnsi="Arial" w:cs="Arial"/>
          <w:color w:val="000000"/>
          <w:sz w:val="22"/>
          <w:szCs w:val="22"/>
        </w:rPr>
        <w:t xml:space="preserve">Predložena bančna garancija oziroma kavcijsko zavarovanje je pogoj za </w:t>
      </w:r>
      <w:r>
        <w:rPr>
          <w:rFonts w:ascii="Arial" w:hAnsi="Arial" w:cs="Arial"/>
          <w:color w:val="000000"/>
          <w:sz w:val="22"/>
          <w:szCs w:val="22"/>
        </w:rPr>
        <w:t>plačilo končne situacije</w:t>
      </w:r>
      <w:r w:rsidRPr="009B37C0">
        <w:rPr>
          <w:rFonts w:ascii="Arial" w:hAnsi="Arial" w:cs="Arial"/>
          <w:color w:val="000000"/>
          <w:sz w:val="22"/>
          <w:szCs w:val="22"/>
        </w:rPr>
        <w:t>.</w:t>
      </w:r>
    </w:p>
    <w:p w14:paraId="3040DE33" w14:textId="77777777" w:rsidR="00801E28" w:rsidRPr="00114522" w:rsidRDefault="00801E28" w:rsidP="00EA15EA">
      <w:pPr>
        <w:spacing w:line="276" w:lineRule="auto"/>
        <w:rPr>
          <w:rFonts w:ascii="Arial" w:hAnsi="Arial" w:cs="Arial"/>
          <w:color w:val="000000"/>
          <w:sz w:val="22"/>
          <w:szCs w:val="22"/>
        </w:rPr>
      </w:pPr>
    </w:p>
    <w:p w14:paraId="19E59DB6" w14:textId="77777777" w:rsidR="00F46E5D" w:rsidRPr="009B37C0" w:rsidRDefault="00F46E5D" w:rsidP="006D62CE">
      <w:pPr>
        <w:spacing w:line="276" w:lineRule="auto"/>
        <w:jc w:val="both"/>
        <w:rPr>
          <w:rFonts w:ascii="Arial" w:hAnsi="Arial" w:cs="Arial"/>
          <w:color w:val="000000"/>
          <w:sz w:val="22"/>
          <w:szCs w:val="22"/>
        </w:rPr>
      </w:pPr>
    </w:p>
    <w:p w14:paraId="18E02177" w14:textId="77777777" w:rsidR="00932A16" w:rsidRPr="00114522" w:rsidRDefault="00932A16" w:rsidP="00932A16">
      <w:pPr>
        <w:spacing w:line="276" w:lineRule="auto"/>
        <w:jc w:val="both"/>
        <w:rPr>
          <w:rFonts w:ascii="Arial" w:hAnsi="Arial" w:cs="Arial"/>
          <w:color w:val="000000"/>
          <w:sz w:val="22"/>
          <w:szCs w:val="22"/>
        </w:rPr>
      </w:pPr>
    </w:p>
    <w:p w14:paraId="69709D9B" w14:textId="77777777" w:rsidR="00932A16" w:rsidRPr="00114522" w:rsidRDefault="00932A16" w:rsidP="00932A16">
      <w:pPr>
        <w:spacing w:line="276" w:lineRule="auto"/>
        <w:jc w:val="both"/>
        <w:rPr>
          <w:rFonts w:ascii="Arial" w:hAnsi="Arial" w:cs="Arial"/>
          <w:b/>
          <w:color w:val="000000"/>
          <w:sz w:val="22"/>
          <w:szCs w:val="22"/>
        </w:rPr>
      </w:pPr>
      <w:r w:rsidRPr="00114522">
        <w:rPr>
          <w:rFonts w:ascii="Arial" w:hAnsi="Arial" w:cs="Arial"/>
          <w:b/>
          <w:color w:val="000000"/>
          <w:sz w:val="22"/>
          <w:szCs w:val="22"/>
        </w:rPr>
        <w:t>V. OBVEZNOSTI POGODBENIH STRANK</w:t>
      </w:r>
    </w:p>
    <w:p w14:paraId="205B392C" w14:textId="77777777" w:rsidR="00932A16" w:rsidRPr="00114522" w:rsidRDefault="00932A16" w:rsidP="00932A16">
      <w:pPr>
        <w:spacing w:line="276" w:lineRule="auto"/>
        <w:jc w:val="both"/>
        <w:rPr>
          <w:rFonts w:ascii="Arial" w:hAnsi="Arial" w:cs="Arial"/>
          <w:color w:val="000000"/>
          <w:sz w:val="22"/>
          <w:szCs w:val="22"/>
        </w:rPr>
      </w:pPr>
    </w:p>
    <w:p w14:paraId="66AD1C1B" w14:textId="77777777" w:rsidR="00932A16" w:rsidRPr="00114522" w:rsidRDefault="00932A16" w:rsidP="00932A16">
      <w:pPr>
        <w:numPr>
          <w:ilvl w:val="0"/>
          <w:numId w:val="12"/>
        </w:numPr>
        <w:spacing w:line="276" w:lineRule="auto"/>
        <w:jc w:val="center"/>
        <w:rPr>
          <w:rFonts w:ascii="Arial" w:hAnsi="Arial" w:cs="Arial"/>
          <w:color w:val="000000"/>
          <w:sz w:val="22"/>
          <w:szCs w:val="22"/>
        </w:rPr>
      </w:pPr>
      <w:r w:rsidRPr="00114522">
        <w:rPr>
          <w:rFonts w:ascii="Arial" w:hAnsi="Arial" w:cs="Arial"/>
          <w:color w:val="000000"/>
          <w:sz w:val="22"/>
          <w:szCs w:val="22"/>
        </w:rPr>
        <w:t>člen</w:t>
      </w:r>
    </w:p>
    <w:p w14:paraId="1A1C30D2" w14:textId="77777777" w:rsidR="00932A16" w:rsidRPr="00114522" w:rsidRDefault="00932A16" w:rsidP="00932A16">
      <w:pPr>
        <w:spacing w:line="276" w:lineRule="auto"/>
        <w:jc w:val="center"/>
        <w:rPr>
          <w:rFonts w:ascii="Arial" w:hAnsi="Arial" w:cs="Arial"/>
          <w:color w:val="000000"/>
          <w:sz w:val="22"/>
          <w:szCs w:val="22"/>
        </w:rPr>
      </w:pPr>
      <w:r w:rsidRPr="00114522">
        <w:rPr>
          <w:rFonts w:ascii="Arial" w:hAnsi="Arial" w:cs="Arial"/>
          <w:color w:val="000000"/>
          <w:sz w:val="22"/>
          <w:szCs w:val="22"/>
        </w:rPr>
        <w:t>(Obveznosti naročnika)</w:t>
      </w:r>
    </w:p>
    <w:p w14:paraId="4689A92D" w14:textId="77777777" w:rsidR="00932A16" w:rsidRPr="00114522" w:rsidRDefault="00932A16" w:rsidP="00932A16">
      <w:pPr>
        <w:spacing w:line="276" w:lineRule="auto"/>
        <w:jc w:val="center"/>
        <w:rPr>
          <w:rFonts w:ascii="Arial" w:hAnsi="Arial" w:cs="Arial"/>
          <w:color w:val="000000"/>
          <w:sz w:val="22"/>
          <w:szCs w:val="22"/>
        </w:rPr>
      </w:pPr>
    </w:p>
    <w:p w14:paraId="2A2C08BA" w14:textId="77777777" w:rsidR="00932A16" w:rsidRPr="00114522" w:rsidRDefault="00932A16" w:rsidP="00932A16">
      <w:pPr>
        <w:spacing w:line="276" w:lineRule="auto"/>
        <w:jc w:val="both"/>
        <w:rPr>
          <w:rFonts w:ascii="Arial" w:hAnsi="Arial" w:cs="Arial"/>
          <w:color w:val="000000"/>
          <w:sz w:val="22"/>
          <w:szCs w:val="22"/>
        </w:rPr>
      </w:pPr>
      <w:r w:rsidRPr="00114522">
        <w:rPr>
          <w:rFonts w:ascii="Arial" w:hAnsi="Arial" w:cs="Arial"/>
          <w:color w:val="000000"/>
          <w:sz w:val="22"/>
          <w:szCs w:val="22"/>
        </w:rPr>
        <w:t>Naročnik se zavezuje, da bo:</w:t>
      </w:r>
    </w:p>
    <w:p w14:paraId="76579831" w14:textId="3EE327C3" w:rsidR="00932A16" w:rsidRPr="00114522" w:rsidRDefault="00932A16" w:rsidP="00932A16">
      <w:pPr>
        <w:numPr>
          <w:ilvl w:val="0"/>
          <w:numId w:val="16"/>
        </w:numPr>
        <w:spacing w:line="276" w:lineRule="auto"/>
        <w:jc w:val="both"/>
        <w:rPr>
          <w:rFonts w:ascii="Arial" w:hAnsi="Arial" w:cs="Arial"/>
          <w:color w:val="000000"/>
          <w:sz w:val="22"/>
          <w:szCs w:val="22"/>
        </w:rPr>
      </w:pPr>
      <w:r w:rsidRPr="00114522">
        <w:rPr>
          <w:rFonts w:ascii="Arial" w:hAnsi="Arial" w:cs="Arial"/>
          <w:color w:val="000000"/>
          <w:sz w:val="22"/>
          <w:szCs w:val="22"/>
        </w:rPr>
        <w:t xml:space="preserve">po </w:t>
      </w:r>
      <w:r w:rsidR="00AD00E7">
        <w:rPr>
          <w:rFonts w:ascii="Arial" w:hAnsi="Arial" w:cs="Arial"/>
          <w:color w:val="000000"/>
          <w:sz w:val="22"/>
          <w:szCs w:val="22"/>
        </w:rPr>
        <w:t xml:space="preserve">uveljavitvi </w:t>
      </w:r>
      <w:r w:rsidRPr="00114522">
        <w:rPr>
          <w:rFonts w:ascii="Arial" w:hAnsi="Arial" w:cs="Arial"/>
          <w:color w:val="000000"/>
          <w:sz w:val="22"/>
          <w:szCs w:val="22"/>
        </w:rPr>
        <w:t>te pogodbe izvajalca uvedel v delo in mu predal celotno dokumentacijo, s katero razpolaga;</w:t>
      </w:r>
    </w:p>
    <w:p w14:paraId="19767ABA" w14:textId="77777777" w:rsidR="00932A16" w:rsidRPr="00114522" w:rsidRDefault="00932A16" w:rsidP="00932A16">
      <w:pPr>
        <w:numPr>
          <w:ilvl w:val="0"/>
          <w:numId w:val="16"/>
        </w:numPr>
        <w:spacing w:line="276" w:lineRule="auto"/>
        <w:jc w:val="both"/>
        <w:rPr>
          <w:rFonts w:ascii="Arial" w:hAnsi="Arial" w:cs="Arial"/>
          <w:color w:val="000000"/>
          <w:sz w:val="22"/>
          <w:szCs w:val="22"/>
        </w:rPr>
      </w:pPr>
      <w:r w:rsidRPr="00114522">
        <w:rPr>
          <w:rFonts w:ascii="Arial" w:hAnsi="Arial" w:cs="Arial"/>
          <w:color w:val="000000"/>
          <w:sz w:val="22"/>
          <w:szCs w:val="22"/>
        </w:rPr>
        <w:t>sodeloval z izvajalcem s ciljem, da se prevzeta dela izvršijo pravočasno in v obojestransko zadovoljstvo;</w:t>
      </w:r>
    </w:p>
    <w:p w14:paraId="714EECD6" w14:textId="77777777" w:rsidR="00932A16" w:rsidRPr="00114522" w:rsidRDefault="00932A16" w:rsidP="00932A16">
      <w:pPr>
        <w:numPr>
          <w:ilvl w:val="0"/>
          <w:numId w:val="16"/>
        </w:numPr>
        <w:spacing w:line="276" w:lineRule="auto"/>
        <w:jc w:val="both"/>
        <w:rPr>
          <w:rFonts w:ascii="Arial" w:hAnsi="Arial" w:cs="Arial"/>
          <w:color w:val="000000"/>
          <w:sz w:val="22"/>
          <w:szCs w:val="22"/>
        </w:rPr>
      </w:pPr>
      <w:r w:rsidRPr="00114522">
        <w:rPr>
          <w:rFonts w:ascii="Arial" w:hAnsi="Arial" w:cs="Arial"/>
          <w:color w:val="000000"/>
          <w:sz w:val="22"/>
          <w:szCs w:val="22"/>
        </w:rPr>
        <w:t>tekoče obveščal izvajalca o vseh spremembah in na novo nastalih situacijah, ki bi lahko imele vpliv na izvršitev prevzetih del;</w:t>
      </w:r>
    </w:p>
    <w:p w14:paraId="7BE0C194" w14:textId="77777777" w:rsidR="00932A16" w:rsidRPr="00114522" w:rsidRDefault="00932A16" w:rsidP="00932A16">
      <w:pPr>
        <w:numPr>
          <w:ilvl w:val="0"/>
          <w:numId w:val="16"/>
        </w:numPr>
        <w:spacing w:line="276" w:lineRule="auto"/>
        <w:jc w:val="both"/>
        <w:rPr>
          <w:rFonts w:ascii="Arial" w:hAnsi="Arial" w:cs="Arial"/>
          <w:color w:val="000000"/>
          <w:sz w:val="22"/>
          <w:szCs w:val="22"/>
        </w:rPr>
      </w:pPr>
      <w:r w:rsidRPr="00114522">
        <w:rPr>
          <w:rFonts w:ascii="Arial" w:hAnsi="Arial" w:cs="Arial"/>
          <w:color w:val="000000"/>
          <w:sz w:val="22"/>
          <w:szCs w:val="22"/>
        </w:rPr>
        <w:t xml:space="preserve">sam ali po nadzorni službi potrjeval vzorce opreme in materialov najkasneje v roku 10 delovnih dni od predložitve le-teh, tehničnih podatkov in </w:t>
      </w:r>
      <w:proofErr w:type="spellStart"/>
      <w:r w:rsidRPr="00114522">
        <w:rPr>
          <w:rFonts w:ascii="Arial" w:hAnsi="Arial" w:cs="Arial"/>
          <w:color w:val="000000"/>
          <w:sz w:val="22"/>
          <w:szCs w:val="22"/>
        </w:rPr>
        <w:t>atestne</w:t>
      </w:r>
      <w:proofErr w:type="spellEnd"/>
      <w:r w:rsidRPr="00114522">
        <w:rPr>
          <w:rFonts w:ascii="Arial" w:hAnsi="Arial" w:cs="Arial"/>
          <w:color w:val="000000"/>
          <w:sz w:val="22"/>
          <w:szCs w:val="22"/>
        </w:rPr>
        <w:t xml:space="preserve"> dokumentacije,</w:t>
      </w:r>
    </w:p>
    <w:p w14:paraId="786F4412" w14:textId="1E330A81" w:rsidR="00932A16" w:rsidRDefault="00F35EAE" w:rsidP="00BA76C2">
      <w:pPr>
        <w:numPr>
          <w:ilvl w:val="0"/>
          <w:numId w:val="16"/>
        </w:numPr>
        <w:spacing w:line="276" w:lineRule="auto"/>
        <w:jc w:val="both"/>
        <w:rPr>
          <w:rFonts w:ascii="Arial" w:hAnsi="Arial" w:cs="Arial"/>
          <w:color w:val="000000"/>
          <w:sz w:val="22"/>
          <w:szCs w:val="22"/>
        </w:rPr>
      </w:pPr>
      <w:r>
        <w:rPr>
          <w:rFonts w:ascii="Arial" w:hAnsi="Arial" w:cs="Arial"/>
          <w:color w:val="000000"/>
          <w:sz w:val="22"/>
          <w:szCs w:val="22"/>
        </w:rPr>
        <w:t>izvajal svoje plačilne obveze</w:t>
      </w:r>
      <w:r w:rsidR="00932A16" w:rsidRPr="00114522">
        <w:rPr>
          <w:rFonts w:ascii="Arial" w:hAnsi="Arial" w:cs="Arial"/>
          <w:color w:val="000000"/>
          <w:sz w:val="22"/>
          <w:szCs w:val="22"/>
        </w:rPr>
        <w:t xml:space="preserve"> kot izhajajo iz te pogodbe</w:t>
      </w:r>
      <w:r w:rsidR="00C3718D">
        <w:rPr>
          <w:rFonts w:ascii="Arial" w:hAnsi="Arial" w:cs="Arial"/>
          <w:color w:val="000000"/>
          <w:sz w:val="22"/>
          <w:szCs w:val="22"/>
        </w:rPr>
        <w:t>, pri tem zamuda s plačilom ni podlaga za ustavitev del</w:t>
      </w:r>
      <w:r w:rsidR="00B34274">
        <w:rPr>
          <w:rFonts w:ascii="Arial" w:hAnsi="Arial" w:cs="Arial"/>
          <w:color w:val="000000"/>
          <w:sz w:val="22"/>
          <w:szCs w:val="22"/>
        </w:rPr>
        <w:t>.</w:t>
      </w:r>
    </w:p>
    <w:p w14:paraId="4C7F66FD" w14:textId="209CB28A" w:rsidR="00DF7BC5" w:rsidRDefault="00DF7BC5" w:rsidP="00DF7BC5">
      <w:pPr>
        <w:spacing w:line="276" w:lineRule="auto"/>
        <w:ind w:left="360"/>
        <w:jc w:val="both"/>
        <w:rPr>
          <w:rFonts w:ascii="Arial" w:hAnsi="Arial" w:cs="Arial"/>
          <w:color w:val="000000"/>
          <w:sz w:val="22"/>
          <w:szCs w:val="22"/>
        </w:rPr>
      </w:pPr>
    </w:p>
    <w:p w14:paraId="367A2263" w14:textId="06860A08" w:rsidR="00801E28" w:rsidRDefault="00801E28" w:rsidP="00DF7BC5">
      <w:pPr>
        <w:spacing w:line="276" w:lineRule="auto"/>
        <w:ind w:left="360"/>
        <w:jc w:val="both"/>
        <w:rPr>
          <w:rFonts w:ascii="Arial" w:hAnsi="Arial" w:cs="Arial"/>
          <w:color w:val="000000"/>
          <w:sz w:val="22"/>
          <w:szCs w:val="22"/>
        </w:rPr>
      </w:pPr>
    </w:p>
    <w:p w14:paraId="5F3B951E" w14:textId="0BD4934B" w:rsidR="00801E28" w:rsidRDefault="00801E28" w:rsidP="00DF7BC5">
      <w:pPr>
        <w:spacing w:line="276" w:lineRule="auto"/>
        <w:ind w:left="360"/>
        <w:jc w:val="both"/>
        <w:rPr>
          <w:rFonts w:ascii="Arial" w:hAnsi="Arial" w:cs="Arial"/>
          <w:color w:val="000000"/>
          <w:sz w:val="22"/>
          <w:szCs w:val="22"/>
        </w:rPr>
      </w:pPr>
    </w:p>
    <w:p w14:paraId="75234D3B" w14:textId="77777777" w:rsidR="00801E28" w:rsidRDefault="00801E28" w:rsidP="00DF7BC5">
      <w:pPr>
        <w:spacing w:line="276" w:lineRule="auto"/>
        <w:ind w:left="360"/>
        <w:jc w:val="both"/>
        <w:rPr>
          <w:rFonts w:ascii="Arial" w:hAnsi="Arial" w:cs="Arial"/>
          <w:color w:val="000000"/>
          <w:sz w:val="22"/>
          <w:szCs w:val="22"/>
        </w:rPr>
      </w:pPr>
    </w:p>
    <w:p w14:paraId="354C5399" w14:textId="77777777" w:rsidR="00932A16" w:rsidRPr="00114522" w:rsidRDefault="00932A16" w:rsidP="00932A16">
      <w:pPr>
        <w:numPr>
          <w:ilvl w:val="0"/>
          <w:numId w:val="12"/>
        </w:numPr>
        <w:spacing w:line="276" w:lineRule="auto"/>
        <w:jc w:val="center"/>
        <w:rPr>
          <w:rFonts w:ascii="Arial" w:hAnsi="Arial" w:cs="Arial"/>
          <w:color w:val="000000"/>
          <w:sz w:val="22"/>
          <w:szCs w:val="22"/>
        </w:rPr>
      </w:pPr>
      <w:r w:rsidRPr="00114522">
        <w:rPr>
          <w:rFonts w:ascii="Arial" w:hAnsi="Arial" w:cs="Arial"/>
          <w:color w:val="000000"/>
          <w:sz w:val="22"/>
          <w:szCs w:val="22"/>
        </w:rPr>
        <w:t>člen</w:t>
      </w:r>
    </w:p>
    <w:p w14:paraId="4C2FE98D" w14:textId="77777777" w:rsidR="00932A16" w:rsidRPr="00114522" w:rsidRDefault="00932A16" w:rsidP="00932A16">
      <w:pPr>
        <w:spacing w:line="276" w:lineRule="auto"/>
        <w:jc w:val="center"/>
        <w:rPr>
          <w:rFonts w:ascii="Arial" w:hAnsi="Arial" w:cs="Arial"/>
          <w:color w:val="000000"/>
          <w:sz w:val="22"/>
          <w:szCs w:val="22"/>
        </w:rPr>
      </w:pPr>
      <w:r w:rsidRPr="00114522">
        <w:rPr>
          <w:rFonts w:ascii="Arial" w:hAnsi="Arial" w:cs="Arial"/>
          <w:color w:val="000000"/>
          <w:sz w:val="22"/>
          <w:szCs w:val="22"/>
        </w:rPr>
        <w:t>(Obveznosti izvajalca)</w:t>
      </w:r>
    </w:p>
    <w:p w14:paraId="651F9F4F" w14:textId="77777777" w:rsidR="00932A16" w:rsidRPr="00114522" w:rsidRDefault="00932A16" w:rsidP="00932A16">
      <w:pPr>
        <w:spacing w:line="276" w:lineRule="auto"/>
        <w:jc w:val="center"/>
        <w:rPr>
          <w:rFonts w:ascii="Arial" w:hAnsi="Arial" w:cs="Arial"/>
          <w:color w:val="000000"/>
          <w:sz w:val="22"/>
          <w:szCs w:val="22"/>
        </w:rPr>
      </w:pPr>
    </w:p>
    <w:p w14:paraId="092F98C8" w14:textId="77777777" w:rsidR="00932A16" w:rsidRPr="00114522" w:rsidRDefault="00932A16" w:rsidP="00932A16">
      <w:pPr>
        <w:spacing w:line="276" w:lineRule="auto"/>
        <w:jc w:val="both"/>
        <w:rPr>
          <w:rFonts w:ascii="Arial" w:hAnsi="Arial" w:cs="Arial"/>
          <w:color w:val="000000"/>
          <w:sz w:val="22"/>
          <w:szCs w:val="22"/>
        </w:rPr>
      </w:pPr>
      <w:r w:rsidRPr="00114522">
        <w:rPr>
          <w:rFonts w:ascii="Arial" w:hAnsi="Arial" w:cs="Arial"/>
          <w:color w:val="000000"/>
          <w:sz w:val="22"/>
          <w:szCs w:val="22"/>
        </w:rPr>
        <w:t>Izvajalec se zaveže, da bo:</w:t>
      </w:r>
    </w:p>
    <w:p w14:paraId="0204E689" w14:textId="726CBF0C" w:rsidR="00EF02BF" w:rsidRPr="00114522" w:rsidRDefault="00EF02BF" w:rsidP="00EF02BF">
      <w:pPr>
        <w:numPr>
          <w:ilvl w:val="0"/>
          <w:numId w:val="17"/>
        </w:numPr>
        <w:spacing w:line="276" w:lineRule="auto"/>
        <w:jc w:val="both"/>
        <w:rPr>
          <w:rFonts w:ascii="Arial" w:hAnsi="Arial" w:cs="Arial"/>
          <w:color w:val="000000"/>
          <w:sz w:val="22"/>
          <w:szCs w:val="22"/>
        </w:rPr>
      </w:pPr>
      <w:r w:rsidRPr="00114522">
        <w:rPr>
          <w:rFonts w:ascii="Arial" w:hAnsi="Arial" w:cs="Arial"/>
          <w:color w:val="000000"/>
          <w:sz w:val="22"/>
          <w:szCs w:val="22"/>
        </w:rPr>
        <w:t>opravil prevzeta dela kvalitetno in skladno z veljavnimi predpisi, normativi ter standardi, ki urejajo izvajanje tovrstnih del</w:t>
      </w:r>
      <w:r w:rsidR="0033208B" w:rsidRPr="00114522">
        <w:rPr>
          <w:rFonts w:ascii="Arial" w:hAnsi="Arial" w:cs="Arial"/>
          <w:color w:val="000000"/>
          <w:sz w:val="22"/>
          <w:szCs w:val="22"/>
        </w:rPr>
        <w:t xml:space="preserve"> in načelu strokovnjaka in dobre prakse;</w:t>
      </w:r>
    </w:p>
    <w:p w14:paraId="110CB9E3" w14:textId="77777777" w:rsidR="00EF02BF" w:rsidRPr="00114522" w:rsidRDefault="00EF02BF" w:rsidP="00EF02BF">
      <w:pPr>
        <w:numPr>
          <w:ilvl w:val="0"/>
          <w:numId w:val="17"/>
        </w:numPr>
        <w:spacing w:line="276" w:lineRule="auto"/>
        <w:jc w:val="both"/>
        <w:rPr>
          <w:rFonts w:ascii="Arial" w:hAnsi="Arial" w:cs="Arial"/>
          <w:color w:val="000000"/>
          <w:sz w:val="22"/>
          <w:szCs w:val="22"/>
        </w:rPr>
      </w:pPr>
      <w:r w:rsidRPr="00114522">
        <w:rPr>
          <w:rFonts w:ascii="Arial" w:hAnsi="Arial" w:cs="Arial"/>
          <w:color w:val="000000"/>
          <w:sz w:val="22"/>
          <w:szCs w:val="22"/>
        </w:rPr>
        <w:t>izvedel vsa dela v skladu s terminskim in finančnim planom;</w:t>
      </w:r>
    </w:p>
    <w:p w14:paraId="30440213" w14:textId="77777777" w:rsidR="00EF02BF" w:rsidRDefault="00EF02BF" w:rsidP="00EF02BF">
      <w:pPr>
        <w:numPr>
          <w:ilvl w:val="0"/>
          <w:numId w:val="17"/>
        </w:numPr>
        <w:spacing w:line="276" w:lineRule="auto"/>
        <w:jc w:val="both"/>
        <w:rPr>
          <w:rFonts w:ascii="Arial" w:hAnsi="Arial" w:cs="Arial"/>
          <w:color w:val="000000"/>
          <w:sz w:val="22"/>
          <w:szCs w:val="22"/>
        </w:rPr>
      </w:pPr>
      <w:r w:rsidRPr="00114522">
        <w:rPr>
          <w:rFonts w:ascii="Arial" w:hAnsi="Arial" w:cs="Arial"/>
          <w:color w:val="000000"/>
          <w:sz w:val="22"/>
          <w:szCs w:val="22"/>
        </w:rPr>
        <w:t>pred pričetkom del izdelal ustrezen načrt organizacije gradbišča;</w:t>
      </w:r>
    </w:p>
    <w:p w14:paraId="3C105DC2" w14:textId="2100409E" w:rsidR="00472D21" w:rsidRPr="004C79EC" w:rsidRDefault="00472D21" w:rsidP="004C79EC">
      <w:pPr>
        <w:numPr>
          <w:ilvl w:val="0"/>
          <w:numId w:val="17"/>
        </w:numPr>
        <w:spacing w:line="264" w:lineRule="auto"/>
        <w:jc w:val="both"/>
        <w:rPr>
          <w:rFonts w:ascii="Arial" w:hAnsi="Arial" w:cs="Arial"/>
          <w:sz w:val="22"/>
          <w:szCs w:val="22"/>
        </w:rPr>
      </w:pPr>
      <w:r>
        <w:rPr>
          <w:rFonts w:ascii="Arial" w:hAnsi="Arial" w:cs="Arial"/>
          <w:sz w:val="22"/>
          <w:szCs w:val="22"/>
        </w:rPr>
        <w:t>pred začetkom del na celotni trasi, kjer poteka investicija, dokumentira</w:t>
      </w:r>
      <w:r w:rsidR="008D2924">
        <w:rPr>
          <w:rFonts w:ascii="Arial" w:hAnsi="Arial" w:cs="Arial"/>
          <w:sz w:val="22"/>
          <w:szCs w:val="22"/>
        </w:rPr>
        <w:t xml:space="preserve">l (slikovno) </w:t>
      </w:r>
      <w:r>
        <w:rPr>
          <w:rFonts w:ascii="Arial" w:hAnsi="Arial" w:cs="Arial"/>
          <w:sz w:val="22"/>
          <w:szCs w:val="22"/>
        </w:rPr>
        <w:t xml:space="preserve">obstoječe stanje na terenu pred posegom, in po potrebi </w:t>
      </w:r>
      <w:r w:rsidR="008D2924">
        <w:rPr>
          <w:rFonts w:ascii="Arial" w:hAnsi="Arial" w:cs="Arial"/>
          <w:sz w:val="22"/>
          <w:szCs w:val="22"/>
        </w:rPr>
        <w:t xml:space="preserve">izvedel </w:t>
      </w:r>
      <w:r>
        <w:rPr>
          <w:rFonts w:ascii="Arial" w:hAnsi="Arial" w:cs="Arial"/>
          <w:sz w:val="22"/>
          <w:szCs w:val="22"/>
        </w:rPr>
        <w:t>ustrezna zavarovanja in plombe na objektih, kateri so poškodovani ali pa bi lahko bila med gradnjo ogrožena njihova stabilnost, in dokumentira</w:t>
      </w:r>
      <w:r w:rsidR="008D2924">
        <w:rPr>
          <w:rFonts w:ascii="Arial" w:hAnsi="Arial" w:cs="Arial"/>
          <w:sz w:val="22"/>
          <w:szCs w:val="22"/>
        </w:rPr>
        <w:t>l</w:t>
      </w:r>
      <w:r>
        <w:rPr>
          <w:rFonts w:ascii="Arial" w:hAnsi="Arial" w:cs="Arial"/>
          <w:sz w:val="22"/>
          <w:szCs w:val="22"/>
        </w:rPr>
        <w:t xml:space="preserve"> stanje po izvedenem posegu in </w:t>
      </w:r>
      <w:r w:rsidR="008D2924">
        <w:rPr>
          <w:rFonts w:ascii="Arial" w:hAnsi="Arial" w:cs="Arial"/>
          <w:sz w:val="22"/>
          <w:szCs w:val="22"/>
        </w:rPr>
        <w:t xml:space="preserve">po končani gradnji vso </w:t>
      </w:r>
      <w:r>
        <w:rPr>
          <w:rFonts w:ascii="Arial" w:hAnsi="Arial" w:cs="Arial"/>
          <w:sz w:val="22"/>
          <w:szCs w:val="22"/>
        </w:rPr>
        <w:t>dokumentacijo preda</w:t>
      </w:r>
      <w:r w:rsidR="008D2924">
        <w:rPr>
          <w:rFonts w:ascii="Arial" w:hAnsi="Arial" w:cs="Arial"/>
          <w:sz w:val="22"/>
          <w:szCs w:val="22"/>
        </w:rPr>
        <w:t>l</w:t>
      </w:r>
      <w:r>
        <w:rPr>
          <w:rFonts w:ascii="Arial" w:hAnsi="Arial" w:cs="Arial"/>
          <w:sz w:val="22"/>
          <w:szCs w:val="22"/>
        </w:rPr>
        <w:t xml:space="preserve"> naročniku,</w:t>
      </w:r>
    </w:p>
    <w:p w14:paraId="5AE9A08F" w14:textId="77777777" w:rsidR="00EF02BF" w:rsidRPr="00114522" w:rsidRDefault="005F7FB0" w:rsidP="005F7FB0">
      <w:pPr>
        <w:numPr>
          <w:ilvl w:val="0"/>
          <w:numId w:val="17"/>
        </w:numPr>
        <w:spacing w:line="276" w:lineRule="auto"/>
        <w:jc w:val="both"/>
        <w:rPr>
          <w:rFonts w:ascii="Arial" w:hAnsi="Arial" w:cs="Arial"/>
          <w:color w:val="000000"/>
          <w:sz w:val="22"/>
          <w:szCs w:val="22"/>
        </w:rPr>
      </w:pPr>
      <w:r w:rsidRPr="00114522">
        <w:rPr>
          <w:rFonts w:ascii="Arial" w:hAnsi="Arial" w:cs="Arial"/>
          <w:color w:val="000000"/>
          <w:sz w:val="22"/>
          <w:szCs w:val="22"/>
        </w:rPr>
        <w:lastRenderedPageBreak/>
        <w:t xml:space="preserve">označil gradbišče s tablo, na kateri so navedeni vsi udeleženci pri graditvi objekta; imena, priimki, nazivi in funkcija odgovornih </w:t>
      </w:r>
      <w:r w:rsidRPr="00A42839">
        <w:rPr>
          <w:rFonts w:ascii="Arial" w:hAnsi="Arial" w:cs="Arial"/>
          <w:sz w:val="22"/>
          <w:szCs w:val="22"/>
        </w:rPr>
        <w:t>oseb in namestil kopijo</w:t>
      </w:r>
      <w:r w:rsidR="0022752E" w:rsidRPr="00A42839">
        <w:rPr>
          <w:rFonts w:ascii="Arial" w:hAnsi="Arial" w:cs="Arial"/>
          <w:sz w:val="22"/>
          <w:szCs w:val="22"/>
        </w:rPr>
        <w:t xml:space="preserve"> prijave</w:t>
      </w:r>
      <w:r w:rsidRPr="00A42839">
        <w:rPr>
          <w:rFonts w:ascii="Arial" w:hAnsi="Arial" w:cs="Arial"/>
          <w:sz w:val="22"/>
          <w:szCs w:val="22"/>
        </w:rPr>
        <w:t xml:space="preserve"> gradbišča na vidno mesto ter </w:t>
      </w:r>
      <w:r w:rsidR="00EF02BF" w:rsidRPr="00A42839">
        <w:rPr>
          <w:rFonts w:ascii="Arial" w:hAnsi="Arial" w:cs="Arial"/>
          <w:sz w:val="22"/>
          <w:szCs w:val="22"/>
        </w:rPr>
        <w:t xml:space="preserve">označiti gradbišče skladno s predpisi, </w:t>
      </w:r>
    </w:p>
    <w:p w14:paraId="4FC179EC" w14:textId="38C4D87E" w:rsidR="00EF02BF" w:rsidRPr="00114522" w:rsidRDefault="00EF02BF" w:rsidP="00EF02BF">
      <w:pPr>
        <w:pStyle w:val="Telobesedila"/>
        <w:numPr>
          <w:ilvl w:val="0"/>
          <w:numId w:val="17"/>
        </w:numPr>
        <w:spacing w:line="264" w:lineRule="auto"/>
        <w:rPr>
          <w:rFonts w:ascii="Arial" w:hAnsi="Arial" w:cs="Arial"/>
          <w:color w:val="000000"/>
          <w:sz w:val="22"/>
          <w:szCs w:val="22"/>
        </w:rPr>
      </w:pPr>
      <w:r w:rsidRPr="00114522">
        <w:rPr>
          <w:rFonts w:ascii="Arial" w:hAnsi="Arial" w:cs="Arial"/>
          <w:color w:val="000000"/>
          <w:sz w:val="22"/>
          <w:szCs w:val="22"/>
        </w:rPr>
        <w:t>za potrebe nadzornega organa zagotovi</w:t>
      </w:r>
      <w:r w:rsidR="008D2924">
        <w:rPr>
          <w:rFonts w:ascii="Arial" w:hAnsi="Arial" w:cs="Arial"/>
          <w:color w:val="000000"/>
          <w:sz w:val="22"/>
          <w:szCs w:val="22"/>
        </w:rPr>
        <w:t xml:space="preserve">l </w:t>
      </w:r>
      <w:r w:rsidRPr="00114522">
        <w:rPr>
          <w:rFonts w:ascii="Arial" w:hAnsi="Arial" w:cs="Arial"/>
          <w:color w:val="000000"/>
          <w:sz w:val="22"/>
          <w:szCs w:val="22"/>
        </w:rPr>
        <w:t>na gradbišču, na svoje stroške, primeren, razsvetljen, ogrevan</w:t>
      </w:r>
      <w:r w:rsidR="00757D56">
        <w:rPr>
          <w:rFonts w:ascii="Arial" w:hAnsi="Arial" w:cs="Arial"/>
          <w:color w:val="000000"/>
          <w:sz w:val="22"/>
          <w:szCs w:val="22"/>
        </w:rPr>
        <w:t>/hlajen</w:t>
      </w:r>
      <w:r w:rsidRPr="00114522">
        <w:rPr>
          <w:rFonts w:ascii="Arial" w:hAnsi="Arial" w:cs="Arial"/>
          <w:color w:val="000000"/>
          <w:sz w:val="22"/>
          <w:szCs w:val="22"/>
        </w:rPr>
        <w:t xml:space="preserve"> opremljen prostor, velikosti cca </w:t>
      </w:r>
      <w:smartTag w:uri="urn:schemas-microsoft-com:office:smarttags" w:element="metricconverter">
        <w:smartTagPr>
          <w:attr w:name="ProductID" w:val="15 m2"/>
        </w:smartTagPr>
        <w:r w:rsidRPr="00114522">
          <w:rPr>
            <w:rFonts w:ascii="Arial" w:hAnsi="Arial" w:cs="Arial"/>
            <w:color w:val="000000"/>
            <w:sz w:val="22"/>
            <w:szCs w:val="22"/>
          </w:rPr>
          <w:t>15 m2</w:t>
        </w:r>
      </w:smartTag>
      <w:r w:rsidRPr="00114522">
        <w:rPr>
          <w:rFonts w:ascii="Arial" w:hAnsi="Arial" w:cs="Arial"/>
          <w:color w:val="000000"/>
          <w:sz w:val="22"/>
          <w:szCs w:val="22"/>
        </w:rPr>
        <w:t xml:space="preserve"> ter souporabo primernih higiensko urejenih sanitarnih prostorov za ves čas gradnje, razen če se z naročnikom ne dogovori drugače,</w:t>
      </w:r>
    </w:p>
    <w:p w14:paraId="4C6F22C2" w14:textId="387C4ADC" w:rsidR="00EF02BF" w:rsidRPr="00114522" w:rsidRDefault="00EF02BF" w:rsidP="00EF02BF">
      <w:pPr>
        <w:numPr>
          <w:ilvl w:val="0"/>
          <w:numId w:val="17"/>
        </w:numPr>
        <w:rPr>
          <w:rFonts w:ascii="Arial" w:hAnsi="Arial" w:cs="Arial"/>
          <w:color w:val="000000"/>
          <w:sz w:val="22"/>
          <w:szCs w:val="22"/>
        </w:rPr>
      </w:pPr>
      <w:r w:rsidRPr="00114522">
        <w:rPr>
          <w:rFonts w:ascii="Arial" w:hAnsi="Arial" w:cs="Arial"/>
          <w:color w:val="000000"/>
          <w:sz w:val="22"/>
          <w:szCs w:val="22"/>
        </w:rPr>
        <w:t>zagotovi</w:t>
      </w:r>
      <w:r w:rsidR="008D2924">
        <w:rPr>
          <w:rFonts w:ascii="Arial" w:hAnsi="Arial" w:cs="Arial"/>
          <w:color w:val="000000"/>
          <w:sz w:val="22"/>
          <w:szCs w:val="22"/>
        </w:rPr>
        <w:t>l</w:t>
      </w:r>
      <w:r w:rsidRPr="00114522">
        <w:rPr>
          <w:rFonts w:ascii="Arial" w:hAnsi="Arial" w:cs="Arial"/>
          <w:color w:val="000000"/>
          <w:sz w:val="22"/>
          <w:szCs w:val="22"/>
        </w:rPr>
        <w:t xml:space="preserve"> prostor za začasno skladiščenje materialov, strojev, orodja ipd.,</w:t>
      </w:r>
    </w:p>
    <w:p w14:paraId="5E954604" w14:textId="395A3144" w:rsidR="00EF02BF" w:rsidRPr="00114522" w:rsidRDefault="00EF02BF" w:rsidP="00EF02BF">
      <w:pPr>
        <w:numPr>
          <w:ilvl w:val="0"/>
          <w:numId w:val="17"/>
        </w:numPr>
        <w:rPr>
          <w:rFonts w:ascii="Arial" w:hAnsi="Arial" w:cs="Arial"/>
          <w:color w:val="000000"/>
          <w:sz w:val="22"/>
          <w:szCs w:val="22"/>
        </w:rPr>
      </w:pPr>
      <w:r w:rsidRPr="00114522">
        <w:rPr>
          <w:rFonts w:ascii="Arial" w:hAnsi="Arial" w:cs="Arial"/>
          <w:color w:val="000000"/>
          <w:sz w:val="22"/>
          <w:szCs w:val="22"/>
        </w:rPr>
        <w:t>zagotovi</w:t>
      </w:r>
      <w:r w:rsidR="008D2924">
        <w:rPr>
          <w:rFonts w:ascii="Arial" w:hAnsi="Arial" w:cs="Arial"/>
          <w:color w:val="000000"/>
          <w:sz w:val="22"/>
          <w:szCs w:val="22"/>
        </w:rPr>
        <w:t>l</w:t>
      </w:r>
      <w:r w:rsidRPr="00114522">
        <w:rPr>
          <w:rFonts w:ascii="Arial" w:hAnsi="Arial" w:cs="Arial"/>
          <w:color w:val="000000"/>
          <w:sz w:val="22"/>
          <w:szCs w:val="22"/>
        </w:rPr>
        <w:t xml:space="preserve"> vso potrebno delovno in ostalo opremo potrebno za varnost delavcev na gradbišču,</w:t>
      </w:r>
    </w:p>
    <w:p w14:paraId="1FABE39E" w14:textId="614A8EF2" w:rsidR="00EF02BF" w:rsidRPr="00114522" w:rsidRDefault="00EF02BF" w:rsidP="00EF02BF">
      <w:pPr>
        <w:numPr>
          <w:ilvl w:val="0"/>
          <w:numId w:val="17"/>
        </w:numPr>
        <w:spacing w:line="276" w:lineRule="auto"/>
        <w:jc w:val="both"/>
        <w:rPr>
          <w:rFonts w:ascii="Arial" w:hAnsi="Arial" w:cs="Arial"/>
          <w:color w:val="000000"/>
          <w:sz w:val="22"/>
          <w:szCs w:val="22"/>
        </w:rPr>
      </w:pPr>
      <w:r w:rsidRPr="00114522">
        <w:rPr>
          <w:rFonts w:ascii="Arial" w:hAnsi="Arial" w:cs="Arial"/>
          <w:color w:val="000000"/>
          <w:sz w:val="22"/>
          <w:szCs w:val="22"/>
        </w:rPr>
        <w:t xml:space="preserve">zagotovil vsakodnevno prisotnost vodje gradbišča </w:t>
      </w:r>
      <w:r w:rsidR="00757D56">
        <w:rPr>
          <w:rFonts w:ascii="Arial" w:hAnsi="Arial" w:cs="Arial"/>
          <w:color w:val="000000"/>
          <w:sz w:val="22"/>
          <w:szCs w:val="22"/>
        </w:rPr>
        <w:t>ter v času izvajanja del stalno prisotnost delovodja na gradbišču,</w:t>
      </w:r>
    </w:p>
    <w:p w14:paraId="2047E7E9" w14:textId="77777777" w:rsidR="00EF02BF" w:rsidRPr="00114522" w:rsidRDefault="00EF02BF" w:rsidP="00EF02BF">
      <w:pPr>
        <w:numPr>
          <w:ilvl w:val="0"/>
          <w:numId w:val="17"/>
        </w:numPr>
        <w:spacing w:line="276" w:lineRule="auto"/>
        <w:jc w:val="both"/>
        <w:rPr>
          <w:rFonts w:ascii="Arial" w:hAnsi="Arial" w:cs="Arial"/>
          <w:color w:val="000000"/>
          <w:sz w:val="22"/>
          <w:szCs w:val="22"/>
        </w:rPr>
      </w:pPr>
      <w:r w:rsidRPr="00114522">
        <w:rPr>
          <w:rFonts w:ascii="Arial" w:hAnsi="Arial" w:cs="Arial"/>
          <w:color w:val="000000"/>
          <w:sz w:val="22"/>
          <w:szCs w:val="22"/>
        </w:rPr>
        <w:t>na lastne stroške pravočasno priskrbel vsa potrebna dovoljenja za potrebne prometne zapore cest in izvedel zapore v skladu s predpisi in navodili naročnika;</w:t>
      </w:r>
    </w:p>
    <w:p w14:paraId="0198A260" w14:textId="77777777" w:rsidR="00EF02BF" w:rsidRPr="00114522" w:rsidRDefault="00EF02BF" w:rsidP="00EF02BF">
      <w:pPr>
        <w:numPr>
          <w:ilvl w:val="0"/>
          <w:numId w:val="17"/>
        </w:numPr>
        <w:spacing w:line="276" w:lineRule="auto"/>
        <w:jc w:val="both"/>
        <w:rPr>
          <w:rFonts w:ascii="Arial" w:hAnsi="Arial" w:cs="Arial"/>
          <w:color w:val="000000"/>
          <w:sz w:val="22"/>
          <w:szCs w:val="22"/>
        </w:rPr>
      </w:pPr>
      <w:r w:rsidRPr="00114522">
        <w:rPr>
          <w:rFonts w:ascii="Arial" w:hAnsi="Arial" w:cs="Arial"/>
          <w:color w:val="000000"/>
          <w:sz w:val="22"/>
          <w:szCs w:val="22"/>
        </w:rPr>
        <w:t>na lastne stroške in pravočasno priskrbel vsa potrebna dovoljenja za trajno deponijo materiala od izkopov v skladu z veljavnimi predpisi, ter na lastne stroške poskrbel za ureditev varnosti, organizacijo in ustrezno označitev in zaščito gradbišča;</w:t>
      </w:r>
    </w:p>
    <w:p w14:paraId="5799F05A" w14:textId="77777777" w:rsidR="00EF02BF" w:rsidRPr="00114522" w:rsidRDefault="00EF02BF" w:rsidP="00EF02BF">
      <w:pPr>
        <w:numPr>
          <w:ilvl w:val="0"/>
          <w:numId w:val="17"/>
        </w:numPr>
        <w:spacing w:line="276" w:lineRule="auto"/>
        <w:jc w:val="both"/>
        <w:rPr>
          <w:rFonts w:ascii="Arial" w:hAnsi="Arial" w:cs="Arial"/>
          <w:color w:val="000000"/>
          <w:sz w:val="22"/>
          <w:szCs w:val="22"/>
        </w:rPr>
      </w:pPr>
      <w:r w:rsidRPr="00114522">
        <w:rPr>
          <w:rFonts w:ascii="Arial" w:hAnsi="Arial" w:cs="Arial"/>
          <w:color w:val="000000"/>
          <w:sz w:val="22"/>
          <w:szCs w:val="22"/>
        </w:rPr>
        <w:t>v skladu z veljavno Uredbo o ravnanju z odpadki, ki nastanejo pri gradbenih delih, ki veljajo za tovrstne gradnje, upošteval in predložil naročniku vse potrebne dokaze o hranjenju, prevzemu in oddaji gradbenih odpadkov pooblaščenemu zbiralcu gradbenih odpadkov, ter prevzel vse morebitne posledice zaradi neupoštevanja teh predpisov;</w:t>
      </w:r>
    </w:p>
    <w:p w14:paraId="47A67E5E" w14:textId="77777777" w:rsidR="00EF02BF" w:rsidRPr="00114522" w:rsidRDefault="00EF02BF" w:rsidP="00EF02BF">
      <w:pPr>
        <w:numPr>
          <w:ilvl w:val="0"/>
          <w:numId w:val="17"/>
        </w:numPr>
        <w:spacing w:line="276" w:lineRule="auto"/>
        <w:jc w:val="both"/>
        <w:rPr>
          <w:rFonts w:ascii="Arial" w:hAnsi="Arial" w:cs="Arial"/>
          <w:color w:val="000000"/>
          <w:sz w:val="22"/>
          <w:szCs w:val="22"/>
        </w:rPr>
      </w:pPr>
      <w:r w:rsidRPr="00114522">
        <w:rPr>
          <w:rFonts w:ascii="Arial" w:hAnsi="Arial" w:cs="Arial"/>
          <w:color w:val="000000"/>
          <w:sz w:val="22"/>
          <w:szCs w:val="22"/>
        </w:rPr>
        <w:t>vodil evidenco o vrsti in količini gradbenih odpadkov, ter načinu njihovega deponiranja, ki jo bo mesečno, skupaj z obračunom dostavljal naročniku, po zaključku gradnje pa bo dostavil dokazila, da so bili ti odpadki deponirani na ustrezne deponije;</w:t>
      </w:r>
    </w:p>
    <w:p w14:paraId="594AC100" w14:textId="77777777" w:rsidR="00EF02BF" w:rsidRPr="00114522" w:rsidRDefault="00EF02BF" w:rsidP="00EF02BF">
      <w:pPr>
        <w:numPr>
          <w:ilvl w:val="0"/>
          <w:numId w:val="17"/>
        </w:numPr>
        <w:spacing w:line="276" w:lineRule="auto"/>
        <w:jc w:val="both"/>
        <w:rPr>
          <w:rFonts w:ascii="Arial" w:hAnsi="Arial" w:cs="Arial"/>
          <w:color w:val="000000"/>
          <w:sz w:val="22"/>
          <w:szCs w:val="22"/>
        </w:rPr>
      </w:pPr>
      <w:r w:rsidRPr="00114522">
        <w:rPr>
          <w:rFonts w:ascii="Arial" w:hAnsi="Arial" w:cs="Arial"/>
          <w:color w:val="000000"/>
          <w:sz w:val="22"/>
          <w:szCs w:val="22"/>
        </w:rPr>
        <w:t xml:space="preserve">med izvajanjem gradbenih del omogočil stalno prometno dostopnost na lokalni cesti in dostopnost za neovirano delovanje poslovnih dejavnosti </w:t>
      </w:r>
      <w:r w:rsidR="00FD7CD4">
        <w:rPr>
          <w:rFonts w:ascii="Arial" w:hAnsi="Arial" w:cs="Arial"/>
          <w:color w:val="000000"/>
          <w:sz w:val="22"/>
          <w:szCs w:val="22"/>
        </w:rPr>
        <w:t xml:space="preserve">ter neoviran dostop stanovalcev </w:t>
      </w:r>
      <w:r w:rsidRPr="00114522">
        <w:rPr>
          <w:rFonts w:ascii="Arial" w:hAnsi="Arial" w:cs="Arial"/>
          <w:color w:val="000000"/>
          <w:sz w:val="22"/>
          <w:szCs w:val="22"/>
        </w:rPr>
        <w:t>na območju gradnje;</w:t>
      </w:r>
    </w:p>
    <w:p w14:paraId="23DB0993" w14:textId="77777777" w:rsidR="00EF02BF" w:rsidRPr="00114522" w:rsidRDefault="00EF02BF" w:rsidP="00EF02BF">
      <w:pPr>
        <w:numPr>
          <w:ilvl w:val="0"/>
          <w:numId w:val="17"/>
        </w:numPr>
        <w:spacing w:line="276" w:lineRule="auto"/>
        <w:jc w:val="both"/>
        <w:rPr>
          <w:rFonts w:ascii="Arial" w:hAnsi="Arial" w:cs="Arial"/>
          <w:color w:val="000000"/>
          <w:sz w:val="22"/>
          <w:szCs w:val="22"/>
        </w:rPr>
      </w:pPr>
      <w:r w:rsidRPr="00114522">
        <w:rPr>
          <w:rFonts w:ascii="Arial" w:hAnsi="Arial" w:cs="Arial"/>
          <w:color w:val="000000"/>
          <w:sz w:val="22"/>
          <w:szCs w:val="22"/>
        </w:rPr>
        <w:t>vse poškodbe podzemnih vodov, privatne lastnine in zemljišč popravil na lastne stroške nemudoma oziroma najkasneje v roku 30 dni od podpisa zapisnika o ugotovljeni škodi;</w:t>
      </w:r>
    </w:p>
    <w:p w14:paraId="250B0773" w14:textId="2523898E" w:rsidR="00EF02BF" w:rsidRPr="00114522" w:rsidRDefault="00EF02BF" w:rsidP="00EF02BF">
      <w:pPr>
        <w:numPr>
          <w:ilvl w:val="0"/>
          <w:numId w:val="17"/>
        </w:numPr>
        <w:spacing w:line="276" w:lineRule="auto"/>
        <w:jc w:val="both"/>
        <w:rPr>
          <w:rFonts w:ascii="Arial" w:hAnsi="Arial" w:cs="Arial"/>
          <w:color w:val="000000"/>
          <w:sz w:val="22"/>
          <w:szCs w:val="22"/>
        </w:rPr>
      </w:pPr>
      <w:r w:rsidRPr="00114522">
        <w:rPr>
          <w:rFonts w:ascii="Arial" w:hAnsi="Arial" w:cs="Arial"/>
          <w:color w:val="000000"/>
          <w:sz w:val="22"/>
          <w:szCs w:val="22"/>
        </w:rPr>
        <w:t>vsakodnevno vodil gradbeni dnevnik in knjigo obračunskih izmer o izvedenih delih v skladu s Pravilnikom o gradbiščih. Podpisati ju morata tekoče vodja del in odgovorni nadzornik</w:t>
      </w:r>
      <w:r w:rsidR="008D2924">
        <w:rPr>
          <w:rFonts w:ascii="Arial" w:hAnsi="Arial" w:cs="Arial"/>
          <w:color w:val="000000"/>
          <w:sz w:val="22"/>
          <w:szCs w:val="22"/>
        </w:rPr>
        <w:t>. G</w:t>
      </w:r>
      <w:r w:rsidRPr="00114522">
        <w:rPr>
          <w:rFonts w:ascii="Arial" w:hAnsi="Arial" w:cs="Arial"/>
          <w:color w:val="000000"/>
          <w:sz w:val="22"/>
          <w:szCs w:val="22"/>
        </w:rPr>
        <w:t>radbeni dnevnik in knjigo obračunskih izmer se vodi v dvojniku, originalni izvod ostane naročniku, kopija pa izvajalcu;</w:t>
      </w:r>
    </w:p>
    <w:p w14:paraId="33297F59" w14:textId="36E42B69" w:rsidR="00EF02BF" w:rsidRPr="00A64A90" w:rsidRDefault="00EF02BF" w:rsidP="007E6EA6">
      <w:pPr>
        <w:pStyle w:val="Pripombabesedilo"/>
        <w:numPr>
          <w:ilvl w:val="0"/>
          <w:numId w:val="17"/>
        </w:numPr>
        <w:spacing w:line="276" w:lineRule="auto"/>
        <w:jc w:val="both"/>
        <w:rPr>
          <w:rFonts w:ascii="Arial" w:hAnsi="Arial" w:cs="Arial"/>
          <w:color w:val="000000"/>
          <w:sz w:val="22"/>
          <w:szCs w:val="22"/>
        </w:rPr>
      </w:pPr>
      <w:r w:rsidRPr="00A64A90">
        <w:rPr>
          <w:rFonts w:ascii="Arial" w:hAnsi="Arial" w:cs="Arial"/>
          <w:color w:val="000000"/>
          <w:sz w:val="22"/>
          <w:szCs w:val="22"/>
        </w:rPr>
        <w:t>zagotovil sprotno izdelavo projekta izvedenih del (PID) v skladu z določili</w:t>
      </w:r>
      <w:r w:rsidR="00A64A90" w:rsidRPr="00A64A90">
        <w:t xml:space="preserve"> </w:t>
      </w:r>
      <w:r w:rsidR="00A64A90" w:rsidRPr="00A64A90">
        <w:rPr>
          <w:rFonts w:ascii="Arial" w:hAnsi="Arial" w:cs="Arial"/>
          <w:sz w:val="22"/>
          <w:szCs w:val="22"/>
        </w:rPr>
        <w:t>Pravilnika</w:t>
      </w:r>
      <w:r w:rsidR="00A64A90" w:rsidRPr="00A64A90">
        <w:rPr>
          <w:rFonts w:ascii="Arial" w:hAnsi="Arial" w:cs="Arial"/>
          <w:color w:val="000000"/>
          <w:sz w:val="22"/>
          <w:szCs w:val="22"/>
        </w:rPr>
        <w:t xml:space="preserve"> </w:t>
      </w:r>
      <w:r w:rsidR="00A64A90" w:rsidRPr="00A64A90">
        <w:rPr>
          <w:rFonts w:ascii="Arial" w:hAnsi="Arial" w:cs="Arial"/>
          <w:sz w:val="22"/>
          <w:szCs w:val="22"/>
        </w:rPr>
        <w:t xml:space="preserve">o podrobnejši vsebini dokumentacije in obrazcih, povezanih z graditvijo objektov, </w:t>
      </w:r>
      <w:r w:rsidRPr="00A64A90">
        <w:rPr>
          <w:rFonts w:ascii="Arial" w:hAnsi="Arial" w:cs="Arial"/>
          <w:color w:val="000000"/>
          <w:sz w:val="22"/>
          <w:szCs w:val="22"/>
        </w:rPr>
        <w:t xml:space="preserve">ki ga bo v </w:t>
      </w:r>
      <w:r w:rsidR="00631C11">
        <w:rPr>
          <w:rFonts w:ascii="Arial" w:hAnsi="Arial" w:cs="Arial"/>
          <w:color w:val="000000"/>
          <w:sz w:val="22"/>
          <w:szCs w:val="22"/>
        </w:rPr>
        <w:t>treh</w:t>
      </w:r>
      <w:r w:rsidRPr="00A64A90">
        <w:rPr>
          <w:rFonts w:ascii="Arial" w:hAnsi="Arial" w:cs="Arial"/>
          <w:color w:val="000000"/>
          <w:sz w:val="22"/>
          <w:szCs w:val="22"/>
        </w:rPr>
        <w:t xml:space="preserve"> (</w:t>
      </w:r>
      <w:r w:rsidR="00631C11">
        <w:rPr>
          <w:rFonts w:ascii="Arial" w:hAnsi="Arial" w:cs="Arial"/>
          <w:color w:val="000000"/>
          <w:sz w:val="22"/>
          <w:szCs w:val="22"/>
        </w:rPr>
        <w:t>3</w:t>
      </w:r>
      <w:r w:rsidRPr="00A64A90">
        <w:rPr>
          <w:rFonts w:ascii="Arial" w:hAnsi="Arial" w:cs="Arial"/>
          <w:color w:val="000000"/>
          <w:sz w:val="22"/>
          <w:szCs w:val="22"/>
        </w:rPr>
        <w:t>) izvodih dostavil naročniku skupaj z obvestilom o dokončanju del;</w:t>
      </w:r>
    </w:p>
    <w:p w14:paraId="5A07587D" w14:textId="77777777" w:rsidR="00EF02BF" w:rsidRPr="00114522" w:rsidRDefault="00EF02BF" w:rsidP="00EF02BF">
      <w:pPr>
        <w:numPr>
          <w:ilvl w:val="0"/>
          <w:numId w:val="17"/>
        </w:numPr>
        <w:jc w:val="both"/>
        <w:rPr>
          <w:rFonts w:ascii="Arial" w:hAnsi="Arial" w:cs="Arial"/>
          <w:color w:val="000000"/>
          <w:sz w:val="22"/>
          <w:szCs w:val="22"/>
        </w:rPr>
      </w:pPr>
      <w:r w:rsidRPr="00114522">
        <w:rPr>
          <w:rFonts w:ascii="Arial" w:hAnsi="Arial" w:cs="Arial"/>
          <w:color w:val="000000"/>
          <w:sz w:val="22"/>
          <w:szCs w:val="22"/>
        </w:rPr>
        <w:t>mesečno izdelati in predati naročniku poročilo o poteku del: opis poteka del, fotografije, dokumentacijo o opremi in materialih, zagotavljanju kakovosti, varnosti pri delu in primerjava dejanskega in načrtovanega napredka;</w:t>
      </w:r>
    </w:p>
    <w:p w14:paraId="66DAA779" w14:textId="77777777" w:rsidR="00EF02BF" w:rsidRPr="00114522" w:rsidRDefault="00EF02BF" w:rsidP="00EF02BF">
      <w:pPr>
        <w:numPr>
          <w:ilvl w:val="0"/>
          <w:numId w:val="17"/>
        </w:numPr>
        <w:spacing w:line="276" w:lineRule="auto"/>
        <w:jc w:val="both"/>
        <w:rPr>
          <w:rFonts w:ascii="Arial" w:hAnsi="Arial" w:cs="Arial"/>
          <w:color w:val="000000"/>
          <w:sz w:val="22"/>
          <w:szCs w:val="22"/>
        </w:rPr>
      </w:pPr>
      <w:r w:rsidRPr="00114522">
        <w:rPr>
          <w:rFonts w:ascii="Arial" w:hAnsi="Arial" w:cs="Arial"/>
          <w:color w:val="000000"/>
          <w:sz w:val="22"/>
          <w:szCs w:val="22"/>
        </w:rPr>
        <w:t>opozoril naročnika in nadzorno službo o vseh nepredvidenih okoliščinah, ki bi imele za posledico drugačen način izvedbe ali povečanje količin in pogodbenih rokov. Dodatnih ali nepredvidenih del izvajalec ne sme začeti izvajati brez predhodnega soglasja naročnika;</w:t>
      </w:r>
    </w:p>
    <w:p w14:paraId="58BA79DB" w14:textId="6337B4F9" w:rsidR="00740656" w:rsidRPr="00114522" w:rsidRDefault="00740656" w:rsidP="00740656">
      <w:pPr>
        <w:numPr>
          <w:ilvl w:val="0"/>
          <w:numId w:val="17"/>
        </w:numPr>
        <w:jc w:val="both"/>
        <w:rPr>
          <w:rFonts w:ascii="Arial" w:hAnsi="Arial" w:cs="Arial"/>
          <w:color w:val="000000"/>
          <w:sz w:val="22"/>
          <w:szCs w:val="22"/>
        </w:rPr>
      </w:pPr>
      <w:r w:rsidRPr="00114522">
        <w:rPr>
          <w:rFonts w:ascii="Arial" w:hAnsi="Arial" w:cs="Arial"/>
          <w:color w:val="000000"/>
          <w:sz w:val="22"/>
          <w:szCs w:val="22"/>
        </w:rPr>
        <w:t xml:space="preserve">da bomo pri izvajanju pogodbe upoštevali določila Uredbe o zelenem javnem naročanju v delu, ki se nanaša na predmet </w:t>
      </w:r>
      <w:r w:rsidR="00E10830" w:rsidRPr="00114522">
        <w:rPr>
          <w:rFonts w:ascii="Arial" w:hAnsi="Arial" w:cs="Arial"/>
          <w:color w:val="000000"/>
          <w:sz w:val="22"/>
          <w:szCs w:val="22"/>
        </w:rPr>
        <w:t>pogodbe</w:t>
      </w:r>
      <w:r w:rsidRPr="00114522">
        <w:rPr>
          <w:rFonts w:ascii="Arial" w:hAnsi="Arial" w:cs="Arial"/>
          <w:color w:val="000000"/>
          <w:sz w:val="22"/>
          <w:szCs w:val="22"/>
        </w:rPr>
        <w:t xml:space="preserve"> (Uradni list RS, št. </w:t>
      </w:r>
      <w:r w:rsidR="00F3674D">
        <w:rPr>
          <w:rFonts w:ascii="Arial" w:hAnsi="Arial" w:cs="Arial"/>
          <w:color w:val="000000"/>
          <w:sz w:val="22"/>
          <w:szCs w:val="22"/>
        </w:rPr>
        <w:t>51/17</w:t>
      </w:r>
      <w:r w:rsidR="006E5EB9">
        <w:rPr>
          <w:rFonts w:ascii="Arial" w:hAnsi="Arial" w:cs="Arial"/>
          <w:color w:val="000000"/>
          <w:sz w:val="22"/>
          <w:szCs w:val="22"/>
        </w:rPr>
        <w:t>, 64/19</w:t>
      </w:r>
      <w:r w:rsidR="00AD7792">
        <w:rPr>
          <w:rFonts w:ascii="Arial" w:hAnsi="Arial" w:cs="Arial"/>
          <w:color w:val="000000"/>
          <w:sz w:val="22"/>
          <w:szCs w:val="22"/>
        </w:rPr>
        <w:t>);</w:t>
      </w:r>
      <w:r w:rsidR="00AD7792" w:rsidRPr="00114522">
        <w:rPr>
          <w:rFonts w:ascii="Arial" w:hAnsi="Arial" w:cs="Arial"/>
          <w:color w:val="000000"/>
          <w:sz w:val="22"/>
          <w:szCs w:val="22"/>
        </w:rPr>
        <w:t xml:space="preserve"> </w:t>
      </w:r>
    </w:p>
    <w:p w14:paraId="04E1A4E6" w14:textId="77777777" w:rsidR="00EF02BF" w:rsidRPr="00114522" w:rsidRDefault="00EF02BF" w:rsidP="00EF02BF">
      <w:pPr>
        <w:numPr>
          <w:ilvl w:val="0"/>
          <w:numId w:val="17"/>
        </w:numPr>
        <w:spacing w:line="276" w:lineRule="auto"/>
        <w:jc w:val="both"/>
        <w:rPr>
          <w:rFonts w:ascii="Arial" w:hAnsi="Arial" w:cs="Arial"/>
          <w:color w:val="000000"/>
          <w:sz w:val="22"/>
          <w:szCs w:val="22"/>
        </w:rPr>
      </w:pPr>
      <w:r w:rsidRPr="00114522">
        <w:rPr>
          <w:rFonts w:ascii="Arial" w:hAnsi="Arial" w:cs="Arial"/>
          <w:color w:val="000000"/>
          <w:sz w:val="22"/>
          <w:szCs w:val="22"/>
        </w:rPr>
        <w:t>da bo upošteval varstvene predpise pri izvedbi del in upošteval varnostni načrt gradbišča ter prevzel skrb in odgovornost za izvajanje varstvenih ukrepov na delovnih mestih pri gradnji;</w:t>
      </w:r>
    </w:p>
    <w:p w14:paraId="5F7FB2F7" w14:textId="72B23901" w:rsidR="00EF02BF" w:rsidRPr="00114522" w:rsidRDefault="00EF02BF" w:rsidP="00EF02BF">
      <w:pPr>
        <w:numPr>
          <w:ilvl w:val="0"/>
          <w:numId w:val="17"/>
        </w:numPr>
        <w:spacing w:line="276" w:lineRule="auto"/>
        <w:jc w:val="both"/>
        <w:rPr>
          <w:rFonts w:ascii="Arial" w:hAnsi="Arial" w:cs="Arial"/>
          <w:color w:val="000000"/>
          <w:sz w:val="22"/>
          <w:szCs w:val="22"/>
        </w:rPr>
      </w:pPr>
      <w:r w:rsidRPr="00114522">
        <w:rPr>
          <w:rFonts w:ascii="Arial" w:hAnsi="Arial" w:cs="Arial"/>
          <w:color w:val="000000"/>
          <w:sz w:val="22"/>
          <w:szCs w:val="22"/>
        </w:rPr>
        <w:t xml:space="preserve">upošteval navodila </w:t>
      </w:r>
      <w:r w:rsidR="00C3718D">
        <w:rPr>
          <w:rFonts w:ascii="Arial" w:hAnsi="Arial" w:cs="Arial"/>
          <w:color w:val="000000"/>
          <w:sz w:val="22"/>
          <w:szCs w:val="22"/>
        </w:rPr>
        <w:t>predstavnika</w:t>
      </w:r>
      <w:r w:rsidR="00C3718D" w:rsidRPr="00114522">
        <w:rPr>
          <w:rFonts w:ascii="Arial" w:hAnsi="Arial" w:cs="Arial"/>
          <w:color w:val="000000"/>
          <w:sz w:val="22"/>
          <w:szCs w:val="22"/>
        </w:rPr>
        <w:t xml:space="preserve"> </w:t>
      </w:r>
      <w:r w:rsidRPr="00114522">
        <w:rPr>
          <w:rFonts w:ascii="Arial" w:hAnsi="Arial" w:cs="Arial"/>
          <w:color w:val="000000"/>
          <w:sz w:val="22"/>
          <w:szCs w:val="22"/>
        </w:rPr>
        <w:t xml:space="preserve">naročnika in njegovega odgovornega nadzornika; </w:t>
      </w:r>
    </w:p>
    <w:p w14:paraId="41019C66" w14:textId="3A41D665" w:rsidR="00EF02BF" w:rsidRPr="00114522" w:rsidRDefault="00EF02BF" w:rsidP="00EF02BF">
      <w:pPr>
        <w:numPr>
          <w:ilvl w:val="0"/>
          <w:numId w:val="17"/>
        </w:numPr>
        <w:spacing w:line="276" w:lineRule="auto"/>
        <w:jc w:val="both"/>
        <w:rPr>
          <w:rFonts w:ascii="Arial" w:hAnsi="Arial" w:cs="Arial"/>
          <w:color w:val="000000"/>
          <w:sz w:val="22"/>
          <w:szCs w:val="22"/>
        </w:rPr>
      </w:pPr>
      <w:r w:rsidRPr="00114522">
        <w:rPr>
          <w:rFonts w:ascii="Arial" w:hAnsi="Arial" w:cs="Arial"/>
          <w:color w:val="000000"/>
          <w:sz w:val="22"/>
          <w:szCs w:val="22"/>
        </w:rPr>
        <w:lastRenderedPageBreak/>
        <w:t xml:space="preserve">kot koordinator na gradbišču usklajeval dela in upošteval navodila </w:t>
      </w:r>
      <w:r w:rsidR="00C3718D">
        <w:rPr>
          <w:rFonts w:ascii="Arial" w:hAnsi="Arial" w:cs="Arial"/>
          <w:color w:val="000000"/>
          <w:sz w:val="22"/>
          <w:szCs w:val="22"/>
        </w:rPr>
        <w:t xml:space="preserve">predstavnika </w:t>
      </w:r>
      <w:r w:rsidRPr="00114522">
        <w:rPr>
          <w:rFonts w:ascii="Arial" w:hAnsi="Arial" w:cs="Arial"/>
          <w:color w:val="000000"/>
          <w:sz w:val="22"/>
          <w:szCs w:val="22"/>
        </w:rPr>
        <w:t>naročnika in njegovega odgovornega nadzornika;</w:t>
      </w:r>
    </w:p>
    <w:p w14:paraId="75D9D9C1" w14:textId="77777777" w:rsidR="00EF02BF" w:rsidRPr="00114522" w:rsidRDefault="00EF02BF" w:rsidP="00EF02BF">
      <w:pPr>
        <w:numPr>
          <w:ilvl w:val="0"/>
          <w:numId w:val="17"/>
        </w:numPr>
        <w:spacing w:line="276" w:lineRule="auto"/>
        <w:jc w:val="both"/>
        <w:rPr>
          <w:rFonts w:ascii="Arial" w:hAnsi="Arial" w:cs="Arial"/>
          <w:color w:val="000000"/>
          <w:sz w:val="22"/>
          <w:szCs w:val="22"/>
        </w:rPr>
      </w:pPr>
      <w:r w:rsidRPr="00114522">
        <w:rPr>
          <w:rFonts w:ascii="Arial" w:hAnsi="Arial" w:cs="Arial"/>
          <w:color w:val="000000"/>
          <w:sz w:val="22"/>
          <w:szCs w:val="22"/>
        </w:rPr>
        <w:t xml:space="preserve">po končanih delih </w:t>
      </w:r>
      <w:r w:rsidR="0022752E">
        <w:rPr>
          <w:rFonts w:ascii="Arial" w:hAnsi="Arial" w:cs="Arial"/>
          <w:color w:val="000000"/>
          <w:sz w:val="22"/>
          <w:szCs w:val="22"/>
        </w:rPr>
        <w:t xml:space="preserve">na svoje stroške </w:t>
      </w:r>
      <w:r w:rsidRPr="00114522">
        <w:rPr>
          <w:rFonts w:ascii="Arial" w:hAnsi="Arial" w:cs="Arial"/>
          <w:color w:val="000000"/>
          <w:sz w:val="22"/>
          <w:szCs w:val="22"/>
        </w:rPr>
        <w:t>popravil vse poškodbe na cestišču nastale v času in zaradi izvajanja gradbenih del po tej pogodbi;</w:t>
      </w:r>
    </w:p>
    <w:p w14:paraId="12CFA657" w14:textId="6B4027BD" w:rsidR="00EE5917" w:rsidRPr="00EE5917" w:rsidRDefault="00EF02BF" w:rsidP="00EE5917">
      <w:pPr>
        <w:numPr>
          <w:ilvl w:val="0"/>
          <w:numId w:val="46"/>
        </w:numPr>
        <w:spacing w:line="276" w:lineRule="auto"/>
        <w:jc w:val="both"/>
        <w:rPr>
          <w:rFonts w:ascii="Arial" w:hAnsi="Arial" w:cs="Arial"/>
          <w:color w:val="000000"/>
          <w:sz w:val="22"/>
          <w:szCs w:val="22"/>
        </w:rPr>
      </w:pPr>
      <w:r w:rsidRPr="00114522">
        <w:rPr>
          <w:rFonts w:ascii="Arial" w:hAnsi="Arial" w:cs="Arial"/>
          <w:color w:val="000000"/>
          <w:sz w:val="22"/>
          <w:szCs w:val="22"/>
        </w:rPr>
        <w:t xml:space="preserve">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w:t>
      </w:r>
      <w:r w:rsidRPr="001F18CB">
        <w:rPr>
          <w:rFonts w:ascii="Arial" w:hAnsi="Arial" w:cs="Arial"/>
          <w:sz w:val="22"/>
          <w:szCs w:val="22"/>
        </w:rPr>
        <w:t>podatkov (BCP)</w:t>
      </w:r>
      <w:r w:rsidR="00EE5917">
        <w:rPr>
          <w:rFonts w:ascii="Arial" w:hAnsi="Arial" w:cs="Arial"/>
          <w:sz w:val="22"/>
          <w:szCs w:val="22"/>
        </w:rPr>
        <w:t>,</w:t>
      </w:r>
      <w:r w:rsidRPr="001F18CB">
        <w:rPr>
          <w:rFonts w:ascii="Arial" w:hAnsi="Arial" w:cs="Arial"/>
          <w:sz w:val="22"/>
          <w:szCs w:val="22"/>
        </w:rPr>
        <w:t xml:space="preserve"> </w:t>
      </w:r>
    </w:p>
    <w:p w14:paraId="775409E5" w14:textId="3FDCC072" w:rsidR="00EF02BF" w:rsidRDefault="00EF02BF" w:rsidP="00EE5917">
      <w:pPr>
        <w:numPr>
          <w:ilvl w:val="0"/>
          <w:numId w:val="46"/>
        </w:numPr>
        <w:spacing w:line="276" w:lineRule="auto"/>
        <w:jc w:val="both"/>
        <w:rPr>
          <w:rFonts w:ascii="Arial" w:hAnsi="Arial" w:cs="Arial"/>
          <w:color w:val="000000"/>
          <w:sz w:val="22"/>
          <w:szCs w:val="22"/>
        </w:rPr>
      </w:pPr>
      <w:r w:rsidRPr="00114522">
        <w:rPr>
          <w:rFonts w:ascii="Arial" w:hAnsi="Arial" w:cs="Arial"/>
          <w:color w:val="000000"/>
          <w:sz w:val="22"/>
          <w:szCs w:val="22"/>
        </w:rPr>
        <w:t>prilagodil tehnologijo dela razmeram na gradbišču in okoli njega tako, da ne bo povzročal škode na lastnini naročnika ali drugih oseb;</w:t>
      </w:r>
    </w:p>
    <w:p w14:paraId="6E0C7B58" w14:textId="2028D29C" w:rsidR="00472D21" w:rsidRPr="00472D21" w:rsidRDefault="00472D21" w:rsidP="00472D21">
      <w:pPr>
        <w:numPr>
          <w:ilvl w:val="0"/>
          <w:numId w:val="17"/>
        </w:numPr>
        <w:spacing w:line="264" w:lineRule="auto"/>
        <w:jc w:val="both"/>
        <w:rPr>
          <w:rFonts w:ascii="Arial" w:hAnsi="Arial" w:cs="Arial"/>
          <w:sz w:val="22"/>
          <w:szCs w:val="22"/>
        </w:rPr>
      </w:pPr>
      <w:r>
        <w:rPr>
          <w:rFonts w:ascii="Arial" w:hAnsi="Arial" w:cs="Arial"/>
          <w:sz w:val="22"/>
          <w:szCs w:val="22"/>
        </w:rPr>
        <w:t>da bo po končanih delih vzpostavil teren na celotni trasi na kateri poteka investicija, v prvotno ali boljše stanje in pridobil soglasj</w:t>
      </w:r>
      <w:r w:rsidR="00251A3D">
        <w:rPr>
          <w:rFonts w:ascii="Arial" w:hAnsi="Arial" w:cs="Arial"/>
          <w:sz w:val="22"/>
          <w:szCs w:val="22"/>
        </w:rPr>
        <w:t>a lastnikov,</w:t>
      </w:r>
    </w:p>
    <w:p w14:paraId="4E2F7DBC" w14:textId="77777777" w:rsidR="00EF02BF" w:rsidRPr="00114522" w:rsidRDefault="00EF02BF" w:rsidP="00EF02BF">
      <w:pPr>
        <w:numPr>
          <w:ilvl w:val="0"/>
          <w:numId w:val="17"/>
        </w:numPr>
        <w:spacing w:line="276" w:lineRule="auto"/>
        <w:jc w:val="both"/>
        <w:rPr>
          <w:rFonts w:ascii="Arial" w:hAnsi="Arial" w:cs="Arial"/>
          <w:color w:val="000000"/>
          <w:sz w:val="22"/>
          <w:szCs w:val="22"/>
        </w:rPr>
      </w:pPr>
      <w:r w:rsidRPr="00114522">
        <w:rPr>
          <w:rFonts w:ascii="Arial" w:hAnsi="Arial" w:cs="Arial"/>
          <w:color w:val="000000"/>
          <w:sz w:val="22"/>
          <w:szCs w:val="22"/>
        </w:rPr>
        <w:t>izvajal dela v skladu z razpisno dokumentacijo in to pogodbo;</w:t>
      </w:r>
    </w:p>
    <w:p w14:paraId="0EF7700A" w14:textId="77777777" w:rsidR="003E69D0" w:rsidRPr="00114522" w:rsidRDefault="00EF02BF" w:rsidP="002C283B">
      <w:pPr>
        <w:numPr>
          <w:ilvl w:val="0"/>
          <w:numId w:val="17"/>
        </w:numPr>
        <w:rPr>
          <w:rFonts w:ascii="Arial" w:hAnsi="Arial" w:cs="Arial"/>
          <w:color w:val="000000"/>
          <w:sz w:val="22"/>
          <w:szCs w:val="22"/>
        </w:rPr>
      </w:pPr>
      <w:r w:rsidRPr="00114522">
        <w:rPr>
          <w:rFonts w:ascii="Arial" w:hAnsi="Arial" w:cs="Arial"/>
          <w:color w:val="000000"/>
          <w:sz w:val="22"/>
          <w:szCs w:val="22"/>
        </w:rPr>
        <w:t>da bo sodeloval pri informiranju in obveščanju javnosti o investiciji;</w:t>
      </w:r>
    </w:p>
    <w:p w14:paraId="4591E1D6" w14:textId="77777777" w:rsidR="00EF02BF" w:rsidRPr="00114522" w:rsidRDefault="00EF02BF" w:rsidP="00EF02BF">
      <w:pPr>
        <w:numPr>
          <w:ilvl w:val="0"/>
          <w:numId w:val="17"/>
        </w:numPr>
        <w:spacing w:line="276" w:lineRule="auto"/>
        <w:jc w:val="both"/>
        <w:rPr>
          <w:rFonts w:ascii="Arial" w:hAnsi="Arial" w:cs="Arial"/>
          <w:color w:val="000000"/>
          <w:sz w:val="22"/>
          <w:szCs w:val="22"/>
        </w:rPr>
      </w:pPr>
      <w:r w:rsidRPr="00114522">
        <w:rPr>
          <w:rFonts w:ascii="Arial" w:hAnsi="Arial" w:cs="Arial"/>
          <w:color w:val="000000"/>
          <w:sz w:val="22"/>
          <w:szCs w:val="22"/>
        </w:rPr>
        <w:t>ščitil interese naročnika;</w:t>
      </w:r>
    </w:p>
    <w:p w14:paraId="08919D0C" w14:textId="764E7163" w:rsidR="00EF02BF" w:rsidRDefault="00EF02BF" w:rsidP="00EF02BF">
      <w:pPr>
        <w:numPr>
          <w:ilvl w:val="0"/>
          <w:numId w:val="17"/>
        </w:numPr>
        <w:spacing w:line="276" w:lineRule="auto"/>
        <w:jc w:val="both"/>
        <w:rPr>
          <w:rFonts w:ascii="Arial" w:hAnsi="Arial" w:cs="Arial"/>
          <w:color w:val="000000"/>
          <w:sz w:val="22"/>
          <w:szCs w:val="22"/>
        </w:rPr>
      </w:pPr>
      <w:r w:rsidRPr="00114522">
        <w:rPr>
          <w:rFonts w:ascii="Arial" w:hAnsi="Arial" w:cs="Arial"/>
          <w:color w:val="000000"/>
          <w:sz w:val="22"/>
          <w:szCs w:val="22"/>
        </w:rPr>
        <w:t>naročnika obveščal o morebitnih skritih napakah v projektni dokumentaciji.</w:t>
      </w:r>
    </w:p>
    <w:p w14:paraId="3A60DB60" w14:textId="77777777" w:rsidR="009E0DC1" w:rsidRPr="00114522" w:rsidRDefault="009E0DC1" w:rsidP="00087CD0">
      <w:pPr>
        <w:spacing w:line="276" w:lineRule="auto"/>
        <w:ind w:left="360"/>
        <w:jc w:val="both"/>
        <w:rPr>
          <w:rFonts w:ascii="Arial" w:hAnsi="Arial" w:cs="Arial"/>
          <w:color w:val="000000"/>
          <w:sz w:val="22"/>
          <w:szCs w:val="22"/>
        </w:rPr>
      </w:pPr>
    </w:p>
    <w:p w14:paraId="29106232" w14:textId="77777777" w:rsidR="009E0DC1" w:rsidRPr="00114522" w:rsidRDefault="009E0DC1" w:rsidP="009E0DC1">
      <w:pPr>
        <w:numPr>
          <w:ilvl w:val="0"/>
          <w:numId w:val="12"/>
        </w:numPr>
        <w:spacing w:line="276" w:lineRule="auto"/>
        <w:jc w:val="center"/>
        <w:rPr>
          <w:rFonts w:ascii="Arial" w:hAnsi="Arial" w:cs="Arial"/>
          <w:color w:val="000000"/>
          <w:sz w:val="22"/>
          <w:szCs w:val="22"/>
        </w:rPr>
      </w:pPr>
      <w:r w:rsidRPr="00114522">
        <w:rPr>
          <w:rFonts w:ascii="Arial" w:hAnsi="Arial" w:cs="Arial"/>
          <w:color w:val="000000"/>
          <w:sz w:val="22"/>
          <w:szCs w:val="22"/>
        </w:rPr>
        <w:t>člen</w:t>
      </w:r>
    </w:p>
    <w:p w14:paraId="7493E556" w14:textId="77777777" w:rsidR="009E0DC1" w:rsidRPr="00114522" w:rsidRDefault="009E0DC1" w:rsidP="009E0DC1">
      <w:pPr>
        <w:spacing w:line="276" w:lineRule="auto"/>
        <w:jc w:val="center"/>
        <w:rPr>
          <w:rFonts w:ascii="Arial" w:hAnsi="Arial" w:cs="Arial"/>
          <w:color w:val="000000"/>
          <w:sz w:val="22"/>
          <w:szCs w:val="22"/>
        </w:rPr>
      </w:pPr>
      <w:r w:rsidRPr="00114522">
        <w:rPr>
          <w:rFonts w:ascii="Arial" w:hAnsi="Arial" w:cs="Arial"/>
          <w:color w:val="000000"/>
          <w:sz w:val="22"/>
          <w:szCs w:val="22"/>
        </w:rPr>
        <w:t>(</w:t>
      </w:r>
      <w:r>
        <w:rPr>
          <w:rFonts w:ascii="Arial" w:hAnsi="Arial" w:cs="Arial"/>
          <w:color w:val="000000"/>
          <w:sz w:val="22"/>
          <w:szCs w:val="22"/>
        </w:rPr>
        <w:t>Z</w:t>
      </w:r>
      <w:r w:rsidRPr="00114522">
        <w:rPr>
          <w:rFonts w:ascii="Arial" w:hAnsi="Arial" w:cs="Arial"/>
          <w:color w:val="000000"/>
          <w:sz w:val="22"/>
          <w:szCs w:val="22"/>
        </w:rPr>
        <w:t>avarovanje odgovornosti izvajalca</w:t>
      </w:r>
      <w:r>
        <w:rPr>
          <w:rFonts w:ascii="Arial" w:hAnsi="Arial" w:cs="Arial"/>
          <w:color w:val="000000"/>
          <w:sz w:val="22"/>
          <w:szCs w:val="22"/>
        </w:rPr>
        <w:t xml:space="preserve"> za škodo</w:t>
      </w:r>
      <w:r w:rsidRPr="00114522">
        <w:rPr>
          <w:rFonts w:ascii="Arial" w:hAnsi="Arial" w:cs="Arial"/>
          <w:color w:val="000000"/>
          <w:sz w:val="22"/>
          <w:szCs w:val="22"/>
        </w:rPr>
        <w:t>)</w:t>
      </w:r>
    </w:p>
    <w:p w14:paraId="68D217E4" w14:textId="77777777" w:rsidR="009E0DC1" w:rsidRPr="00114522" w:rsidRDefault="009E0DC1" w:rsidP="009E0DC1">
      <w:pPr>
        <w:jc w:val="both"/>
        <w:rPr>
          <w:rFonts w:ascii="Arial" w:hAnsi="Arial" w:cs="Arial"/>
          <w:color w:val="000000"/>
          <w:sz w:val="22"/>
          <w:szCs w:val="22"/>
        </w:rPr>
      </w:pPr>
    </w:p>
    <w:p w14:paraId="284115C7" w14:textId="20DD5489" w:rsidR="009E0DC1" w:rsidRPr="009E0DC1" w:rsidRDefault="009E0DC1" w:rsidP="009E0DC1">
      <w:pPr>
        <w:jc w:val="both"/>
        <w:rPr>
          <w:rFonts w:ascii="Arial" w:hAnsi="Arial" w:cs="Arial"/>
          <w:color w:val="000000"/>
          <w:sz w:val="22"/>
          <w:szCs w:val="22"/>
        </w:rPr>
      </w:pPr>
      <w:r w:rsidRPr="009E0DC1">
        <w:rPr>
          <w:rFonts w:ascii="Arial" w:hAnsi="Arial" w:cs="Arial"/>
          <w:color w:val="000000"/>
          <w:sz w:val="22"/>
          <w:szCs w:val="22"/>
        </w:rPr>
        <w:t xml:space="preserve">Izvajalec mora imeti za čas izvedbe del po tej pogodbi sklenjeno gradbeno/montažno zavarovanje, ki podaja kritje za temeljne gradbene nevarnosti, potres ter ostale nevarnosti, ki jih bo ocenil izvajalec, ter kritje iz naslova odgovornosti za škodo, ki bi utegnila nastati njegovim delavcem, naročniku in/ali tretjim osebam v zvezi z opravljanjem njegove dejavnosti, storitev oziroma del, kot tudi škodo na obstoječih objektih in stvareh naročnika in/ali tretjih oseb z minimalno zavarovalno </w:t>
      </w:r>
      <w:r w:rsidR="001D3ADF">
        <w:rPr>
          <w:rFonts w:ascii="Arial" w:hAnsi="Arial" w:cs="Arial"/>
          <w:color w:val="000000"/>
          <w:sz w:val="22"/>
          <w:szCs w:val="22"/>
        </w:rPr>
        <w:t xml:space="preserve">vsoto </w:t>
      </w:r>
      <w:r>
        <w:rPr>
          <w:rFonts w:ascii="Arial" w:hAnsi="Arial" w:cs="Arial"/>
          <w:color w:val="000000"/>
          <w:sz w:val="22"/>
          <w:szCs w:val="22"/>
        </w:rPr>
        <w:t>po veljavnem gradbenem zakonu</w:t>
      </w:r>
      <w:r w:rsidRPr="009E0DC1">
        <w:rPr>
          <w:rFonts w:ascii="Arial" w:hAnsi="Arial" w:cs="Arial"/>
          <w:color w:val="000000"/>
          <w:sz w:val="22"/>
          <w:szCs w:val="22"/>
        </w:rPr>
        <w:t>.</w:t>
      </w:r>
      <w:r w:rsidRPr="009E0DC1">
        <w:t xml:space="preserve"> </w:t>
      </w:r>
      <w:r w:rsidRPr="009E0DC1">
        <w:rPr>
          <w:rFonts w:ascii="Arial" w:hAnsi="Arial" w:cs="Arial"/>
          <w:color w:val="000000"/>
          <w:sz w:val="22"/>
          <w:szCs w:val="22"/>
        </w:rPr>
        <w:t>Zavarovanje ne sme biti sklenjeno s klavzulo »</w:t>
      </w:r>
      <w:proofErr w:type="spellStart"/>
      <w:r w:rsidRPr="009E0DC1">
        <w:rPr>
          <w:rFonts w:ascii="Arial" w:hAnsi="Arial" w:cs="Arial"/>
          <w:color w:val="000000"/>
          <w:sz w:val="22"/>
          <w:szCs w:val="22"/>
        </w:rPr>
        <w:t>claims</w:t>
      </w:r>
      <w:proofErr w:type="spellEnd"/>
      <w:r w:rsidRPr="009E0DC1">
        <w:rPr>
          <w:rFonts w:ascii="Arial" w:hAnsi="Arial" w:cs="Arial"/>
          <w:color w:val="000000"/>
          <w:sz w:val="22"/>
          <w:szCs w:val="22"/>
        </w:rPr>
        <w:t xml:space="preserve"> </w:t>
      </w:r>
      <w:proofErr w:type="spellStart"/>
      <w:r w:rsidRPr="009E0DC1">
        <w:rPr>
          <w:rFonts w:ascii="Arial" w:hAnsi="Arial" w:cs="Arial"/>
          <w:color w:val="000000"/>
          <w:sz w:val="22"/>
          <w:szCs w:val="22"/>
        </w:rPr>
        <w:t>made</w:t>
      </w:r>
      <w:proofErr w:type="spellEnd"/>
      <w:r w:rsidRPr="009E0DC1">
        <w:rPr>
          <w:rFonts w:ascii="Arial" w:hAnsi="Arial" w:cs="Arial"/>
          <w:color w:val="000000"/>
          <w:sz w:val="22"/>
          <w:szCs w:val="22"/>
        </w:rPr>
        <w:t>« (</w:t>
      </w:r>
      <w:proofErr w:type="spellStart"/>
      <w:r w:rsidRPr="009E0DC1">
        <w:rPr>
          <w:rFonts w:ascii="Arial" w:hAnsi="Arial" w:cs="Arial"/>
          <w:color w:val="000000"/>
          <w:sz w:val="22"/>
          <w:szCs w:val="22"/>
        </w:rPr>
        <w:t>t.j</w:t>
      </w:r>
      <w:proofErr w:type="spellEnd"/>
      <w:r w:rsidRPr="009E0DC1">
        <w:rPr>
          <w:rFonts w:ascii="Arial" w:hAnsi="Arial" w:cs="Arial"/>
          <w:color w:val="000000"/>
          <w:sz w:val="22"/>
          <w:szCs w:val="22"/>
        </w:rPr>
        <w:t>. zavarovalni primer mora biti škodni dogodek, ne prvo uveljavljanje odškodninskega zahtevka).</w:t>
      </w:r>
    </w:p>
    <w:p w14:paraId="63ED4989" w14:textId="77777777" w:rsidR="009E0DC1" w:rsidRPr="009E0DC1" w:rsidRDefault="009E0DC1" w:rsidP="009E0DC1">
      <w:pPr>
        <w:jc w:val="both"/>
        <w:rPr>
          <w:rFonts w:ascii="Arial" w:hAnsi="Arial" w:cs="Arial"/>
          <w:color w:val="000000"/>
          <w:sz w:val="22"/>
          <w:szCs w:val="22"/>
        </w:rPr>
      </w:pPr>
    </w:p>
    <w:p w14:paraId="212AE93C" w14:textId="77777777" w:rsidR="009E0DC1" w:rsidRPr="009E0DC1" w:rsidRDefault="009E0DC1" w:rsidP="009E0DC1">
      <w:pPr>
        <w:jc w:val="both"/>
        <w:rPr>
          <w:rFonts w:ascii="Arial" w:hAnsi="Arial" w:cs="Arial"/>
          <w:color w:val="000000"/>
          <w:sz w:val="22"/>
          <w:szCs w:val="22"/>
        </w:rPr>
      </w:pPr>
      <w:r w:rsidRPr="009E0DC1">
        <w:rPr>
          <w:rFonts w:ascii="Arial" w:hAnsi="Arial" w:cs="Arial"/>
          <w:color w:val="000000"/>
          <w:sz w:val="22"/>
          <w:szCs w:val="22"/>
        </w:rPr>
        <w:t xml:space="preserve">V primeru, da izvajalec izvaja pogodbo s podizvajalci, morajo biti vključeni v zavarovanje skladno s tem členom kot </w:t>
      </w:r>
      <w:proofErr w:type="spellStart"/>
      <w:r w:rsidRPr="009E0DC1">
        <w:rPr>
          <w:rFonts w:ascii="Arial" w:hAnsi="Arial" w:cs="Arial"/>
          <w:color w:val="000000"/>
          <w:sz w:val="22"/>
          <w:szCs w:val="22"/>
        </w:rPr>
        <w:t>sozavarovane</w:t>
      </w:r>
      <w:proofErr w:type="spellEnd"/>
      <w:r w:rsidRPr="009E0DC1">
        <w:rPr>
          <w:rFonts w:ascii="Arial" w:hAnsi="Arial" w:cs="Arial"/>
          <w:color w:val="000000"/>
          <w:sz w:val="22"/>
          <w:szCs w:val="22"/>
        </w:rPr>
        <w:t xml:space="preserve"> osebe. </w:t>
      </w:r>
    </w:p>
    <w:p w14:paraId="06425BD2" w14:textId="77777777" w:rsidR="009E0DC1" w:rsidRPr="009E0DC1" w:rsidRDefault="009E0DC1" w:rsidP="009E0DC1">
      <w:pPr>
        <w:jc w:val="both"/>
        <w:rPr>
          <w:rFonts w:ascii="Arial" w:hAnsi="Arial" w:cs="Arial"/>
          <w:color w:val="000000"/>
          <w:sz w:val="22"/>
          <w:szCs w:val="22"/>
        </w:rPr>
      </w:pPr>
      <w:r w:rsidRPr="009E0DC1">
        <w:rPr>
          <w:rFonts w:ascii="Arial" w:hAnsi="Arial" w:cs="Arial"/>
          <w:color w:val="000000"/>
          <w:sz w:val="22"/>
          <w:szCs w:val="22"/>
        </w:rPr>
        <w:t xml:space="preserve"> </w:t>
      </w:r>
    </w:p>
    <w:p w14:paraId="3AC94388" w14:textId="77777777" w:rsidR="009E0DC1" w:rsidRPr="009E0DC1" w:rsidRDefault="009E0DC1" w:rsidP="009E0DC1">
      <w:pPr>
        <w:jc w:val="both"/>
        <w:rPr>
          <w:rFonts w:ascii="Arial" w:hAnsi="Arial" w:cs="Arial"/>
          <w:color w:val="000000"/>
          <w:sz w:val="22"/>
          <w:szCs w:val="22"/>
        </w:rPr>
      </w:pPr>
      <w:r w:rsidRPr="009E0DC1">
        <w:rPr>
          <w:rFonts w:ascii="Arial" w:hAnsi="Arial" w:cs="Arial"/>
          <w:color w:val="000000"/>
          <w:sz w:val="22"/>
          <w:szCs w:val="22"/>
        </w:rPr>
        <w:t>Če se predviden čas za izvedbo del podaljša, mora izvajalec zagotoviti podaljšanje zavarovanja.</w:t>
      </w:r>
    </w:p>
    <w:p w14:paraId="563093BE" w14:textId="77777777" w:rsidR="009E0DC1" w:rsidRPr="009E0DC1" w:rsidRDefault="009E0DC1" w:rsidP="009E0DC1">
      <w:pPr>
        <w:jc w:val="both"/>
        <w:rPr>
          <w:rFonts w:ascii="Arial" w:hAnsi="Arial" w:cs="Arial"/>
          <w:color w:val="000000"/>
          <w:sz w:val="22"/>
          <w:szCs w:val="22"/>
        </w:rPr>
      </w:pPr>
    </w:p>
    <w:p w14:paraId="20A0C9F9" w14:textId="77777777" w:rsidR="009E0DC1" w:rsidRPr="009E0DC1" w:rsidRDefault="009E0DC1" w:rsidP="009E0DC1">
      <w:pPr>
        <w:jc w:val="both"/>
        <w:rPr>
          <w:rFonts w:ascii="Arial" w:hAnsi="Arial" w:cs="Arial"/>
          <w:color w:val="000000"/>
          <w:sz w:val="22"/>
          <w:szCs w:val="22"/>
        </w:rPr>
      </w:pPr>
      <w:r w:rsidRPr="009E0DC1">
        <w:rPr>
          <w:rFonts w:ascii="Arial" w:hAnsi="Arial" w:cs="Arial"/>
          <w:color w:val="000000"/>
          <w:sz w:val="22"/>
          <w:szCs w:val="22"/>
        </w:rPr>
        <w:t>Stroške zavarovanj, ki so predmet te točke nosi izvajalec.</w:t>
      </w:r>
    </w:p>
    <w:p w14:paraId="53712927" w14:textId="77777777" w:rsidR="009E0DC1" w:rsidRPr="009E0DC1" w:rsidRDefault="009E0DC1" w:rsidP="009E0DC1">
      <w:pPr>
        <w:jc w:val="both"/>
        <w:rPr>
          <w:rFonts w:ascii="Arial" w:hAnsi="Arial" w:cs="Arial"/>
          <w:color w:val="000000"/>
          <w:sz w:val="22"/>
          <w:szCs w:val="22"/>
        </w:rPr>
      </w:pPr>
    </w:p>
    <w:p w14:paraId="374492E3" w14:textId="77777777" w:rsidR="009E0DC1" w:rsidRPr="009E0DC1" w:rsidRDefault="009E0DC1" w:rsidP="009E0DC1">
      <w:pPr>
        <w:jc w:val="both"/>
        <w:rPr>
          <w:rFonts w:ascii="Arial" w:hAnsi="Arial" w:cs="Arial"/>
          <w:color w:val="000000"/>
          <w:sz w:val="22"/>
          <w:szCs w:val="22"/>
        </w:rPr>
      </w:pPr>
      <w:r w:rsidRPr="009E0DC1">
        <w:rPr>
          <w:rFonts w:ascii="Arial" w:hAnsi="Arial" w:cs="Arial"/>
          <w:color w:val="000000"/>
          <w:sz w:val="22"/>
          <w:szCs w:val="22"/>
        </w:rPr>
        <w:t xml:space="preserve">Izvajalec je dolžan </w:t>
      </w:r>
      <w:r w:rsidRPr="009E0DC1">
        <w:rPr>
          <w:rFonts w:ascii="Arial" w:hAnsi="Arial" w:cs="Arial"/>
          <w:sz w:val="22"/>
          <w:szCs w:val="22"/>
        </w:rPr>
        <w:t>ob podpisu</w:t>
      </w:r>
      <w:r w:rsidRPr="009E0DC1">
        <w:rPr>
          <w:rFonts w:ascii="Arial" w:hAnsi="Arial" w:cs="Arial"/>
          <w:color w:val="000000"/>
          <w:sz w:val="22"/>
          <w:szCs w:val="22"/>
        </w:rPr>
        <w:t xml:space="preserve"> te pogodbe naročniku predložiti vsa dokazila o sklenjenem zavarovanju.</w:t>
      </w:r>
    </w:p>
    <w:p w14:paraId="554281B7" w14:textId="77777777" w:rsidR="00057627" w:rsidRDefault="00057627" w:rsidP="00343034">
      <w:pPr>
        <w:spacing w:line="276" w:lineRule="auto"/>
        <w:jc w:val="both"/>
        <w:rPr>
          <w:rFonts w:ascii="Arial" w:hAnsi="Arial" w:cs="Arial"/>
          <w:b/>
          <w:color w:val="000000"/>
          <w:sz w:val="22"/>
          <w:szCs w:val="22"/>
        </w:rPr>
      </w:pPr>
    </w:p>
    <w:p w14:paraId="737737B2" w14:textId="77777777" w:rsidR="00343034" w:rsidRPr="00343034" w:rsidRDefault="00343034" w:rsidP="00343034">
      <w:pPr>
        <w:spacing w:line="276" w:lineRule="auto"/>
        <w:jc w:val="both"/>
        <w:rPr>
          <w:rFonts w:ascii="Arial" w:hAnsi="Arial" w:cs="Arial"/>
          <w:b/>
          <w:color w:val="000000"/>
          <w:sz w:val="22"/>
          <w:szCs w:val="22"/>
        </w:rPr>
      </w:pPr>
    </w:p>
    <w:p w14:paraId="3FA0AF49" w14:textId="77777777" w:rsidR="00E42B0F" w:rsidRPr="00E42B0F" w:rsidRDefault="00E42B0F" w:rsidP="00057627">
      <w:pPr>
        <w:pStyle w:val="Odstavekseznama"/>
        <w:spacing w:line="276" w:lineRule="auto"/>
        <w:ind w:left="360"/>
        <w:jc w:val="both"/>
        <w:rPr>
          <w:rFonts w:ascii="Arial" w:hAnsi="Arial" w:cs="Arial"/>
          <w:color w:val="000000"/>
          <w:sz w:val="22"/>
          <w:szCs w:val="22"/>
        </w:rPr>
      </w:pPr>
      <w:r w:rsidRPr="00E42B0F">
        <w:rPr>
          <w:rFonts w:ascii="Arial" w:hAnsi="Arial" w:cs="Arial"/>
          <w:b/>
          <w:color w:val="000000"/>
          <w:sz w:val="22"/>
          <w:szCs w:val="22"/>
        </w:rPr>
        <w:t>VI. FINANČNA ZAVAROVANJA</w:t>
      </w:r>
    </w:p>
    <w:p w14:paraId="127154AC" w14:textId="77777777" w:rsidR="00E42B0F" w:rsidRPr="00114522" w:rsidRDefault="00E42B0F" w:rsidP="00E42B0F">
      <w:pPr>
        <w:numPr>
          <w:ilvl w:val="0"/>
          <w:numId w:val="12"/>
        </w:numPr>
        <w:spacing w:line="276" w:lineRule="auto"/>
        <w:jc w:val="center"/>
        <w:rPr>
          <w:rFonts w:ascii="Arial" w:hAnsi="Arial" w:cs="Arial"/>
          <w:color w:val="000000"/>
          <w:sz w:val="22"/>
          <w:szCs w:val="22"/>
        </w:rPr>
      </w:pPr>
      <w:r w:rsidRPr="00114522">
        <w:rPr>
          <w:rFonts w:ascii="Arial" w:hAnsi="Arial" w:cs="Arial"/>
          <w:color w:val="000000"/>
          <w:sz w:val="22"/>
          <w:szCs w:val="22"/>
        </w:rPr>
        <w:t xml:space="preserve">člen </w:t>
      </w:r>
    </w:p>
    <w:p w14:paraId="20C9F319" w14:textId="77777777" w:rsidR="00E42B0F" w:rsidRPr="00114522" w:rsidRDefault="00E42B0F" w:rsidP="00E42B0F">
      <w:pPr>
        <w:spacing w:line="276" w:lineRule="auto"/>
        <w:jc w:val="center"/>
        <w:rPr>
          <w:rFonts w:ascii="Arial" w:hAnsi="Arial" w:cs="Arial"/>
          <w:color w:val="000000"/>
          <w:sz w:val="22"/>
          <w:szCs w:val="22"/>
        </w:rPr>
      </w:pPr>
      <w:r w:rsidRPr="00114522">
        <w:rPr>
          <w:rFonts w:ascii="Arial" w:hAnsi="Arial" w:cs="Arial"/>
          <w:color w:val="000000"/>
          <w:sz w:val="22"/>
          <w:szCs w:val="22"/>
        </w:rPr>
        <w:t>(Vrste finančnih zavarovanj)</w:t>
      </w:r>
    </w:p>
    <w:p w14:paraId="63181D52" w14:textId="77777777" w:rsidR="00EA15EA" w:rsidRPr="00114522" w:rsidRDefault="00EA15EA" w:rsidP="00EA15EA">
      <w:pPr>
        <w:spacing w:line="276" w:lineRule="auto"/>
        <w:jc w:val="both"/>
        <w:rPr>
          <w:rFonts w:ascii="Arial" w:hAnsi="Arial" w:cs="Arial"/>
          <w:color w:val="000000"/>
          <w:sz w:val="22"/>
          <w:szCs w:val="22"/>
        </w:rPr>
      </w:pPr>
      <w:r w:rsidRPr="00114522">
        <w:rPr>
          <w:rFonts w:ascii="Arial" w:hAnsi="Arial" w:cs="Arial"/>
          <w:color w:val="000000"/>
          <w:sz w:val="22"/>
          <w:szCs w:val="22"/>
        </w:rPr>
        <w:t xml:space="preserve">Izvajalec mora </w:t>
      </w:r>
      <w:r>
        <w:rPr>
          <w:rFonts w:ascii="Arial" w:hAnsi="Arial" w:cs="Arial"/>
          <w:color w:val="000000"/>
          <w:sz w:val="22"/>
          <w:szCs w:val="22"/>
        </w:rPr>
        <w:t>investitorju dostaviti naslednja finančna zavarovanja</w:t>
      </w:r>
      <w:r w:rsidRPr="00114522">
        <w:rPr>
          <w:rFonts w:ascii="Arial" w:hAnsi="Arial" w:cs="Arial"/>
          <w:color w:val="000000"/>
          <w:sz w:val="22"/>
          <w:szCs w:val="22"/>
        </w:rPr>
        <w:t>:</w:t>
      </w:r>
    </w:p>
    <w:p w14:paraId="7114BD03" w14:textId="77777777" w:rsidR="00EA15EA" w:rsidRPr="00114522" w:rsidRDefault="00EA15EA" w:rsidP="00EA15EA">
      <w:pPr>
        <w:numPr>
          <w:ilvl w:val="0"/>
          <w:numId w:val="18"/>
        </w:numPr>
        <w:spacing w:line="276" w:lineRule="auto"/>
        <w:contextualSpacing/>
        <w:jc w:val="both"/>
        <w:rPr>
          <w:rFonts w:ascii="Arial" w:hAnsi="Arial" w:cs="Arial"/>
          <w:color w:val="000000"/>
          <w:sz w:val="22"/>
          <w:szCs w:val="22"/>
        </w:rPr>
      </w:pPr>
      <w:r>
        <w:rPr>
          <w:rFonts w:ascii="Arial" w:hAnsi="Arial" w:cs="Arial"/>
          <w:color w:val="000000"/>
          <w:sz w:val="22"/>
          <w:szCs w:val="22"/>
        </w:rPr>
        <w:t>menico</w:t>
      </w:r>
      <w:r>
        <w:rPr>
          <w:rStyle w:val="Pripombasklic"/>
        </w:rPr>
        <w:t xml:space="preserve"> </w:t>
      </w:r>
      <w:r w:rsidRPr="00114522">
        <w:rPr>
          <w:rFonts w:ascii="Arial" w:hAnsi="Arial" w:cs="Arial"/>
          <w:color w:val="000000"/>
          <w:sz w:val="22"/>
          <w:szCs w:val="22"/>
        </w:rPr>
        <w:t>kot finančno zavarovanje za dobro in pravočasno izvedbo pogodbenih obveznosti ter</w:t>
      </w:r>
    </w:p>
    <w:p w14:paraId="3FF1DEE0" w14:textId="2898A854" w:rsidR="00932A16" w:rsidRDefault="00EA15EA" w:rsidP="00932A16">
      <w:pPr>
        <w:numPr>
          <w:ilvl w:val="0"/>
          <w:numId w:val="18"/>
        </w:numPr>
        <w:spacing w:line="276" w:lineRule="auto"/>
        <w:contextualSpacing/>
        <w:jc w:val="both"/>
        <w:rPr>
          <w:rFonts w:ascii="Arial" w:hAnsi="Arial" w:cs="Arial"/>
          <w:color w:val="000000"/>
          <w:sz w:val="22"/>
          <w:szCs w:val="22"/>
        </w:rPr>
      </w:pPr>
      <w:r w:rsidRPr="00114522">
        <w:rPr>
          <w:rFonts w:ascii="Arial" w:hAnsi="Arial" w:cs="Arial"/>
          <w:color w:val="000000"/>
          <w:sz w:val="22"/>
          <w:szCs w:val="22"/>
        </w:rPr>
        <w:t>bančno garancijo ali kavcijsko zavarovanje zavarovalnice kot finančno zavarovanje za odpravo napak v garancijskem roku.</w:t>
      </w:r>
    </w:p>
    <w:p w14:paraId="03DCE92D" w14:textId="77777777" w:rsidR="00EA15EA" w:rsidRPr="00EA15EA" w:rsidRDefault="00EA15EA" w:rsidP="00EA15EA">
      <w:pPr>
        <w:spacing w:line="276" w:lineRule="auto"/>
        <w:contextualSpacing/>
        <w:jc w:val="both"/>
        <w:rPr>
          <w:rFonts w:ascii="Arial" w:hAnsi="Arial" w:cs="Arial"/>
          <w:color w:val="000000"/>
          <w:sz w:val="22"/>
          <w:szCs w:val="22"/>
        </w:rPr>
      </w:pPr>
    </w:p>
    <w:p w14:paraId="65699268" w14:textId="77777777" w:rsidR="00EA15EA" w:rsidRPr="00114522" w:rsidRDefault="00EA15EA" w:rsidP="00EA15EA">
      <w:pPr>
        <w:spacing w:line="276" w:lineRule="auto"/>
        <w:jc w:val="both"/>
        <w:rPr>
          <w:rFonts w:ascii="Arial" w:hAnsi="Arial" w:cs="Arial"/>
          <w:color w:val="000000"/>
          <w:sz w:val="22"/>
          <w:szCs w:val="22"/>
        </w:rPr>
      </w:pPr>
    </w:p>
    <w:p w14:paraId="1E2291AD" w14:textId="77777777" w:rsidR="00EA15EA" w:rsidRPr="00114522" w:rsidRDefault="00EA15EA" w:rsidP="00EA15EA">
      <w:pPr>
        <w:numPr>
          <w:ilvl w:val="0"/>
          <w:numId w:val="12"/>
        </w:numPr>
        <w:spacing w:line="276" w:lineRule="auto"/>
        <w:jc w:val="center"/>
        <w:rPr>
          <w:rFonts w:ascii="Arial" w:hAnsi="Arial" w:cs="Arial"/>
          <w:color w:val="000000"/>
          <w:sz w:val="22"/>
          <w:szCs w:val="22"/>
        </w:rPr>
      </w:pPr>
      <w:r w:rsidRPr="00114522">
        <w:rPr>
          <w:rFonts w:ascii="Arial" w:hAnsi="Arial" w:cs="Arial"/>
          <w:color w:val="000000"/>
          <w:sz w:val="22"/>
          <w:szCs w:val="22"/>
        </w:rPr>
        <w:lastRenderedPageBreak/>
        <w:t xml:space="preserve">člen </w:t>
      </w:r>
    </w:p>
    <w:p w14:paraId="2F3B5C63" w14:textId="77777777" w:rsidR="00EA15EA" w:rsidRPr="00114522" w:rsidRDefault="00EA15EA" w:rsidP="00EA15EA">
      <w:pPr>
        <w:spacing w:line="276" w:lineRule="auto"/>
        <w:jc w:val="center"/>
        <w:rPr>
          <w:rFonts w:ascii="Arial" w:hAnsi="Arial" w:cs="Arial"/>
          <w:color w:val="000000"/>
          <w:sz w:val="22"/>
          <w:szCs w:val="22"/>
        </w:rPr>
      </w:pPr>
      <w:r w:rsidRPr="00114522">
        <w:rPr>
          <w:rFonts w:ascii="Arial" w:hAnsi="Arial" w:cs="Arial"/>
          <w:color w:val="000000"/>
          <w:sz w:val="22"/>
          <w:szCs w:val="22"/>
        </w:rPr>
        <w:t>(Finančno zavarovanje za dobro in pravočasno izvedbo obveznosti)</w:t>
      </w:r>
    </w:p>
    <w:p w14:paraId="135400D5" w14:textId="77777777" w:rsidR="00EA15EA" w:rsidRDefault="00EA15EA" w:rsidP="00EA15EA">
      <w:pPr>
        <w:spacing w:line="276" w:lineRule="auto"/>
        <w:jc w:val="both"/>
        <w:rPr>
          <w:rFonts w:ascii="Arial" w:hAnsi="Arial" w:cs="Arial"/>
          <w:color w:val="000000"/>
          <w:sz w:val="22"/>
          <w:szCs w:val="22"/>
        </w:rPr>
      </w:pPr>
    </w:p>
    <w:p w14:paraId="18B0AE11" w14:textId="77777777" w:rsidR="00EA15EA" w:rsidRPr="004F67E3" w:rsidRDefault="00EA15EA" w:rsidP="00EA15EA">
      <w:pPr>
        <w:spacing w:line="276" w:lineRule="auto"/>
        <w:jc w:val="both"/>
        <w:rPr>
          <w:rFonts w:ascii="Arial" w:hAnsi="Arial" w:cs="Arial"/>
          <w:sz w:val="22"/>
          <w:szCs w:val="22"/>
        </w:rPr>
      </w:pPr>
      <w:bookmarkStart w:id="1" w:name="_Hlk64270391"/>
      <w:bookmarkStart w:id="2" w:name="_Hlk64270590"/>
      <w:r w:rsidRPr="009C4626">
        <w:rPr>
          <w:rFonts w:ascii="Arial" w:hAnsi="Arial" w:cs="Arial"/>
          <w:sz w:val="22"/>
          <w:szCs w:val="22"/>
        </w:rPr>
        <w:t>Za namen zavarovanja za dobro izvedbo pogodbenih obveznosti je dolžan izvajalec v roku</w:t>
      </w:r>
      <w:r>
        <w:rPr>
          <w:rFonts w:ascii="Arial" w:hAnsi="Arial" w:cs="Arial"/>
          <w:sz w:val="22"/>
          <w:szCs w:val="22"/>
        </w:rPr>
        <w:t xml:space="preserve"> 10</w:t>
      </w:r>
      <w:r w:rsidRPr="009C4626">
        <w:rPr>
          <w:rFonts w:ascii="Arial" w:hAnsi="Arial" w:cs="Arial"/>
          <w:sz w:val="22"/>
          <w:szCs w:val="22"/>
        </w:rPr>
        <w:t xml:space="preserve"> dni od podpisa pogodbe naročniku predložiti bianco podpisano in žigosano menico z menično izjavo v višini 10 % pogodbene vrednosti z vključenim DDV, s pooblastilom za izpolnitev, z oznako »Brez protesta«, plačljivo na prvi poziv</w:t>
      </w:r>
      <w:r>
        <w:rPr>
          <w:rFonts w:ascii="Arial" w:hAnsi="Arial" w:cs="Arial"/>
          <w:sz w:val="22"/>
          <w:szCs w:val="22"/>
        </w:rPr>
        <w:t xml:space="preserve"> </w:t>
      </w:r>
      <w:r w:rsidRPr="004F67E3">
        <w:rPr>
          <w:rFonts w:ascii="Arial" w:hAnsi="Arial" w:cs="Arial"/>
          <w:sz w:val="22"/>
          <w:szCs w:val="22"/>
        </w:rPr>
        <w:t>in z veljavnostjo 30 dni po roku za dokončanje vseh pogodbenih del.</w:t>
      </w:r>
    </w:p>
    <w:bookmarkEnd w:id="1"/>
    <w:p w14:paraId="4D128EFA" w14:textId="77777777" w:rsidR="00EA15EA" w:rsidRPr="009C4626" w:rsidRDefault="00EA15EA" w:rsidP="00EA15EA">
      <w:pPr>
        <w:spacing w:line="276" w:lineRule="auto"/>
        <w:jc w:val="both"/>
        <w:rPr>
          <w:rFonts w:ascii="Arial" w:hAnsi="Arial" w:cs="Arial"/>
          <w:sz w:val="22"/>
          <w:szCs w:val="22"/>
        </w:rPr>
      </w:pPr>
    </w:p>
    <w:p w14:paraId="5C03EDA0" w14:textId="77777777" w:rsidR="00EA15EA" w:rsidRPr="00114522" w:rsidRDefault="00EA15EA" w:rsidP="00EA15EA">
      <w:pPr>
        <w:spacing w:line="276" w:lineRule="auto"/>
        <w:jc w:val="both"/>
        <w:rPr>
          <w:rFonts w:ascii="Arial" w:hAnsi="Arial" w:cs="Arial"/>
          <w:color w:val="000000"/>
          <w:sz w:val="22"/>
          <w:szCs w:val="22"/>
        </w:rPr>
      </w:pPr>
      <w:r w:rsidRPr="00114522">
        <w:rPr>
          <w:rFonts w:ascii="Arial" w:hAnsi="Arial" w:cs="Arial"/>
          <w:color w:val="000000"/>
          <w:sz w:val="22"/>
          <w:szCs w:val="22"/>
        </w:rPr>
        <w:t>V primeru spremembe pogodbenega roka je izvajalec dolžan podaljšati veljavnost danega finančnega zavarovanja v skladu z novim dogovorjenim rokom v dodatku k tej pogodbi. V primeru, da izvajalec ne podaljša veljavnosti finančnega zavarovanja vsaj 7 dni pred iztekom veljavnosti obstoječega, lahko naročnik unovči obstoječo finančno zavarovanje za dobro in pravočasno izvedbo pogodbenih obveznosti.</w:t>
      </w:r>
    </w:p>
    <w:p w14:paraId="1DC0070B" w14:textId="77777777" w:rsidR="00EA15EA" w:rsidRPr="00114522" w:rsidRDefault="00EA15EA" w:rsidP="00EA15EA">
      <w:pPr>
        <w:spacing w:line="276" w:lineRule="auto"/>
        <w:jc w:val="both"/>
        <w:rPr>
          <w:rFonts w:ascii="Arial" w:hAnsi="Arial" w:cs="Arial"/>
          <w:color w:val="000000"/>
          <w:sz w:val="22"/>
          <w:szCs w:val="22"/>
        </w:rPr>
      </w:pPr>
    </w:p>
    <w:p w14:paraId="6ADAE465" w14:textId="77777777" w:rsidR="00EA15EA" w:rsidRPr="00114522" w:rsidRDefault="00EA15EA" w:rsidP="00EA15EA">
      <w:pPr>
        <w:spacing w:line="276" w:lineRule="auto"/>
        <w:jc w:val="both"/>
        <w:rPr>
          <w:rFonts w:ascii="Arial" w:hAnsi="Arial" w:cs="Arial"/>
          <w:color w:val="000000"/>
          <w:sz w:val="22"/>
          <w:szCs w:val="22"/>
        </w:rPr>
      </w:pPr>
      <w:r w:rsidRPr="00114522">
        <w:rPr>
          <w:rFonts w:ascii="Arial" w:hAnsi="Arial" w:cs="Arial"/>
          <w:color w:val="000000"/>
          <w:sz w:val="22"/>
          <w:szCs w:val="22"/>
        </w:rPr>
        <w:t>Naročnik lahko unovči predloženo finančno zavarovanje za dobro in pravočasno izvedbo pogodbenih obveznosti tudi pod naslednjimi pogoji:</w:t>
      </w:r>
    </w:p>
    <w:p w14:paraId="6A78E7C2" w14:textId="77777777" w:rsidR="00EA15EA" w:rsidRPr="00114522" w:rsidRDefault="00EA15EA" w:rsidP="00EA15EA">
      <w:pPr>
        <w:numPr>
          <w:ilvl w:val="0"/>
          <w:numId w:val="19"/>
        </w:numPr>
        <w:spacing w:line="276" w:lineRule="auto"/>
        <w:jc w:val="both"/>
        <w:rPr>
          <w:rFonts w:ascii="Arial" w:hAnsi="Arial" w:cs="Arial"/>
          <w:color w:val="000000"/>
          <w:sz w:val="22"/>
          <w:szCs w:val="22"/>
        </w:rPr>
      </w:pPr>
      <w:r w:rsidRPr="00114522">
        <w:rPr>
          <w:rFonts w:ascii="Arial" w:hAnsi="Arial" w:cs="Arial"/>
          <w:color w:val="000000"/>
          <w:sz w:val="22"/>
          <w:szCs w:val="22"/>
        </w:rPr>
        <w:t>če se bo izkazalo, da izvajalec del ne opravlja v skladu s pogodbo;</w:t>
      </w:r>
    </w:p>
    <w:p w14:paraId="3B5FDB10" w14:textId="77777777" w:rsidR="00EA15EA" w:rsidRPr="00114522" w:rsidRDefault="00EA15EA" w:rsidP="00EA15EA">
      <w:pPr>
        <w:numPr>
          <w:ilvl w:val="0"/>
          <w:numId w:val="19"/>
        </w:numPr>
        <w:spacing w:line="276" w:lineRule="auto"/>
        <w:jc w:val="both"/>
        <w:rPr>
          <w:rFonts w:ascii="Arial" w:hAnsi="Arial" w:cs="Arial"/>
          <w:color w:val="000000"/>
          <w:sz w:val="22"/>
          <w:szCs w:val="22"/>
        </w:rPr>
      </w:pPr>
      <w:r w:rsidRPr="00114522">
        <w:rPr>
          <w:rFonts w:ascii="Arial" w:hAnsi="Arial" w:cs="Arial"/>
          <w:color w:val="000000"/>
          <w:sz w:val="22"/>
          <w:szCs w:val="22"/>
        </w:rPr>
        <w:t xml:space="preserve">če izvajalec ne bo izpolnil pogodbenih obveznosti skladno z določilom </w:t>
      </w:r>
      <w:r>
        <w:rPr>
          <w:rFonts w:ascii="Arial" w:hAnsi="Arial" w:cs="Arial"/>
          <w:color w:val="000000"/>
          <w:sz w:val="22"/>
          <w:szCs w:val="22"/>
        </w:rPr>
        <w:t>8.</w:t>
      </w:r>
      <w:r w:rsidRPr="008A4531">
        <w:rPr>
          <w:rFonts w:ascii="Arial" w:hAnsi="Arial" w:cs="Arial"/>
          <w:color w:val="000000"/>
          <w:sz w:val="22"/>
          <w:szCs w:val="22"/>
        </w:rPr>
        <w:t xml:space="preserve"> člena te</w:t>
      </w:r>
      <w:r w:rsidRPr="00114522">
        <w:rPr>
          <w:rFonts w:ascii="Arial" w:hAnsi="Arial" w:cs="Arial"/>
          <w:color w:val="000000"/>
          <w:sz w:val="22"/>
          <w:szCs w:val="22"/>
        </w:rPr>
        <w:t xml:space="preserve"> pogodbe;</w:t>
      </w:r>
    </w:p>
    <w:p w14:paraId="6763C9A1" w14:textId="77777777" w:rsidR="00EA15EA" w:rsidRPr="00114522" w:rsidRDefault="00EA15EA" w:rsidP="00EA15EA">
      <w:pPr>
        <w:numPr>
          <w:ilvl w:val="0"/>
          <w:numId w:val="19"/>
        </w:numPr>
        <w:spacing w:line="276" w:lineRule="auto"/>
        <w:jc w:val="both"/>
        <w:rPr>
          <w:rFonts w:ascii="Arial" w:hAnsi="Arial" w:cs="Arial"/>
          <w:color w:val="000000"/>
          <w:sz w:val="22"/>
          <w:szCs w:val="22"/>
        </w:rPr>
      </w:pPr>
      <w:r w:rsidRPr="00114522">
        <w:rPr>
          <w:rFonts w:ascii="Arial" w:hAnsi="Arial" w:cs="Arial"/>
          <w:color w:val="000000"/>
          <w:sz w:val="22"/>
          <w:szCs w:val="22"/>
        </w:rPr>
        <w:t>če izvajalec po svoji krivdi odstopi od pogodbe;</w:t>
      </w:r>
    </w:p>
    <w:p w14:paraId="7A3B1700" w14:textId="77777777" w:rsidR="00EA15EA" w:rsidRPr="00114522" w:rsidRDefault="00EA15EA" w:rsidP="00EA15EA">
      <w:pPr>
        <w:numPr>
          <w:ilvl w:val="0"/>
          <w:numId w:val="19"/>
        </w:numPr>
        <w:spacing w:line="276" w:lineRule="auto"/>
        <w:jc w:val="both"/>
        <w:rPr>
          <w:rFonts w:ascii="Arial" w:hAnsi="Arial" w:cs="Arial"/>
          <w:color w:val="000000"/>
          <w:sz w:val="22"/>
          <w:szCs w:val="22"/>
        </w:rPr>
      </w:pPr>
      <w:r w:rsidRPr="00114522">
        <w:rPr>
          <w:rFonts w:ascii="Arial" w:hAnsi="Arial" w:cs="Arial"/>
          <w:color w:val="000000"/>
          <w:sz w:val="22"/>
          <w:szCs w:val="22"/>
        </w:rPr>
        <w:t>če izvajalec ne odpravi nepravilnosti oz. pomanjkljivosti v roku, ki ga določi naročnik;</w:t>
      </w:r>
    </w:p>
    <w:p w14:paraId="47EE6252" w14:textId="77777777" w:rsidR="00EA15EA" w:rsidRPr="00114522" w:rsidRDefault="00EA15EA" w:rsidP="00EA15EA">
      <w:pPr>
        <w:numPr>
          <w:ilvl w:val="0"/>
          <w:numId w:val="19"/>
        </w:numPr>
        <w:spacing w:line="276" w:lineRule="auto"/>
        <w:jc w:val="both"/>
        <w:rPr>
          <w:rFonts w:ascii="Arial" w:hAnsi="Arial" w:cs="Arial"/>
          <w:color w:val="000000"/>
          <w:sz w:val="22"/>
          <w:szCs w:val="22"/>
        </w:rPr>
      </w:pPr>
      <w:r w:rsidRPr="00114522">
        <w:rPr>
          <w:rFonts w:ascii="Arial" w:hAnsi="Arial" w:cs="Arial"/>
          <w:color w:val="000000"/>
          <w:sz w:val="22"/>
          <w:szCs w:val="22"/>
        </w:rPr>
        <w:t>če se bo izkazalo, da izvajalec dela opravlja s podizvajalcem, za katerega ni pridobil soglasja s strani naročnika;</w:t>
      </w:r>
    </w:p>
    <w:p w14:paraId="1F3EBF6E" w14:textId="77777777" w:rsidR="00EA15EA" w:rsidRPr="00114522" w:rsidRDefault="00EA15EA" w:rsidP="00EA15EA">
      <w:pPr>
        <w:numPr>
          <w:ilvl w:val="0"/>
          <w:numId w:val="19"/>
        </w:numPr>
        <w:spacing w:line="276" w:lineRule="auto"/>
        <w:jc w:val="both"/>
        <w:rPr>
          <w:rFonts w:ascii="Arial" w:hAnsi="Arial" w:cs="Arial"/>
          <w:color w:val="000000"/>
          <w:sz w:val="22"/>
          <w:szCs w:val="22"/>
        </w:rPr>
      </w:pPr>
      <w:r w:rsidRPr="00114522">
        <w:rPr>
          <w:rFonts w:ascii="Arial" w:hAnsi="Arial" w:cs="Arial"/>
          <w:color w:val="000000"/>
          <w:sz w:val="22"/>
          <w:szCs w:val="22"/>
        </w:rPr>
        <w:t>če bo naročniku zaradi zamude povzročil škodo;</w:t>
      </w:r>
    </w:p>
    <w:p w14:paraId="4542980E" w14:textId="77777777" w:rsidR="00EA15EA" w:rsidRPr="00114522" w:rsidRDefault="00EA15EA" w:rsidP="00EA15EA">
      <w:pPr>
        <w:numPr>
          <w:ilvl w:val="0"/>
          <w:numId w:val="19"/>
        </w:numPr>
        <w:spacing w:line="276" w:lineRule="auto"/>
        <w:jc w:val="both"/>
        <w:rPr>
          <w:rFonts w:ascii="Arial" w:hAnsi="Arial" w:cs="Arial"/>
          <w:color w:val="000000"/>
          <w:sz w:val="22"/>
          <w:szCs w:val="22"/>
        </w:rPr>
      </w:pPr>
      <w:r w:rsidRPr="00114522">
        <w:rPr>
          <w:rFonts w:ascii="Arial" w:hAnsi="Arial" w:cs="Arial"/>
          <w:color w:val="000000"/>
          <w:sz w:val="22"/>
          <w:szCs w:val="22"/>
        </w:rPr>
        <w:t>če bo naročnik pogodbo razdrl zaradi kršitev na strani izvajalca;</w:t>
      </w:r>
    </w:p>
    <w:p w14:paraId="26D03AA9" w14:textId="77777777" w:rsidR="00EA15EA" w:rsidRPr="00114522" w:rsidRDefault="00EA15EA" w:rsidP="00EA15EA">
      <w:pPr>
        <w:numPr>
          <w:ilvl w:val="0"/>
          <w:numId w:val="19"/>
        </w:numPr>
        <w:spacing w:line="276" w:lineRule="auto"/>
        <w:jc w:val="both"/>
        <w:rPr>
          <w:rFonts w:ascii="Arial" w:hAnsi="Arial" w:cs="Arial"/>
          <w:color w:val="000000"/>
          <w:sz w:val="22"/>
          <w:szCs w:val="22"/>
        </w:rPr>
      </w:pPr>
      <w:r w:rsidRPr="00114522">
        <w:rPr>
          <w:rFonts w:ascii="Arial" w:hAnsi="Arial" w:cs="Arial"/>
          <w:color w:val="000000"/>
          <w:sz w:val="22"/>
          <w:szCs w:val="22"/>
        </w:rPr>
        <w:t>če bo naročnik razdrl pogodbo zaradi zamud ali</w:t>
      </w:r>
    </w:p>
    <w:p w14:paraId="1D673C9D" w14:textId="77777777" w:rsidR="00EA15EA" w:rsidRPr="00114522" w:rsidRDefault="00EA15EA" w:rsidP="00EA15EA">
      <w:pPr>
        <w:numPr>
          <w:ilvl w:val="0"/>
          <w:numId w:val="19"/>
        </w:numPr>
        <w:spacing w:line="276" w:lineRule="auto"/>
        <w:jc w:val="both"/>
        <w:rPr>
          <w:rFonts w:ascii="Arial" w:hAnsi="Arial" w:cs="Arial"/>
          <w:color w:val="000000"/>
          <w:sz w:val="22"/>
          <w:szCs w:val="22"/>
        </w:rPr>
      </w:pPr>
      <w:r w:rsidRPr="00114522">
        <w:rPr>
          <w:rFonts w:ascii="Arial" w:hAnsi="Arial" w:cs="Arial"/>
          <w:color w:val="000000"/>
          <w:sz w:val="22"/>
          <w:szCs w:val="22"/>
        </w:rPr>
        <w:t>če bo dosežena najvišja pogodbena kazen, predvidena s to pogodbo.</w:t>
      </w:r>
    </w:p>
    <w:p w14:paraId="1C8D16FF" w14:textId="77777777" w:rsidR="00EA15EA" w:rsidRPr="00114522" w:rsidRDefault="00EA15EA" w:rsidP="00EA15EA">
      <w:pPr>
        <w:numPr>
          <w:ilvl w:val="0"/>
          <w:numId w:val="19"/>
        </w:numPr>
        <w:spacing w:line="276" w:lineRule="auto"/>
        <w:jc w:val="both"/>
        <w:rPr>
          <w:rFonts w:ascii="Arial" w:hAnsi="Arial" w:cs="Arial"/>
          <w:color w:val="000000"/>
          <w:sz w:val="22"/>
          <w:szCs w:val="22"/>
        </w:rPr>
      </w:pPr>
      <w:r w:rsidRPr="00114522">
        <w:rPr>
          <w:rFonts w:ascii="Arial" w:hAnsi="Arial" w:cs="Arial"/>
          <w:color w:val="000000"/>
          <w:sz w:val="22"/>
          <w:szCs w:val="22"/>
        </w:rPr>
        <w:t>če bo izvajalec naročniku podal zavajajoče ali lažne informacije, podatke ali dokumente, zaradi česar mora naročnik javno naročilo razveljaviti ali modificirati,</w:t>
      </w:r>
    </w:p>
    <w:p w14:paraId="6BB804CF" w14:textId="77777777" w:rsidR="00EA15EA" w:rsidRPr="00114522" w:rsidRDefault="00EA15EA" w:rsidP="00EA15EA">
      <w:pPr>
        <w:numPr>
          <w:ilvl w:val="0"/>
          <w:numId w:val="19"/>
        </w:numPr>
        <w:spacing w:line="276" w:lineRule="auto"/>
        <w:jc w:val="both"/>
        <w:rPr>
          <w:rFonts w:ascii="Arial" w:hAnsi="Arial" w:cs="Arial"/>
          <w:color w:val="000000"/>
          <w:sz w:val="22"/>
          <w:szCs w:val="22"/>
        </w:rPr>
      </w:pPr>
      <w:r w:rsidRPr="00114522">
        <w:rPr>
          <w:rFonts w:ascii="Arial" w:hAnsi="Arial" w:cs="Arial"/>
          <w:color w:val="000000"/>
          <w:sz w:val="22"/>
          <w:szCs w:val="22"/>
        </w:rPr>
        <w:t>če izvajalec naročniku ne izroči ustreznega finančnega zavarovanja za odpravo napak v garancijskem roku, v skladu s to pogodbo.</w:t>
      </w:r>
    </w:p>
    <w:p w14:paraId="0D9D60AE" w14:textId="77777777" w:rsidR="00EA15EA" w:rsidRPr="00114522" w:rsidRDefault="00EA15EA" w:rsidP="00EA15EA">
      <w:pPr>
        <w:spacing w:line="276" w:lineRule="auto"/>
        <w:jc w:val="both"/>
        <w:rPr>
          <w:rFonts w:ascii="Arial" w:hAnsi="Arial" w:cs="Arial"/>
          <w:color w:val="000000"/>
          <w:sz w:val="22"/>
          <w:szCs w:val="22"/>
        </w:rPr>
      </w:pPr>
    </w:p>
    <w:p w14:paraId="6992A0D7" w14:textId="77777777" w:rsidR="00EA15EA" w:rsidRDefault="00EA15EA" w:rsidP="00EA15EA">
      <w:pPr>
        <w:spacing w:line="276" w:lineRule="auto"/>
        <w:jc w:val="both"/>
        <w:rPr>
          <w:rFonts w:ascii="Arial" w:hAnsi="Arial" w:cs="Arial"/>
          <w:color w:val="000000"/>
          <w:sz w:val="22"/>
          <w:szCs w:val="22"/>
        </w:rPr>
      </w:pPr>
      <w:r w:rsidRPr="00114522">
        <w:rPr>
          <w:rFonts w:ascii="Arial" w:hAnsi="Arial" w:cs="Arial"/>
          <w:color w:val="000000"/>
          <w:sz w:val="22"/>
          <w:szCs w:val="22"/>
        </w:rPr>
        <w:t xml:space="preserve">Naročnik zahteva plačilo iz naslova finančnega zavarovanja za vse zneske, za katere je garant odgovoren na podlagi </w:t>
      </w:r>
      <w:r>
        <w:rPr>
          <w:rFonts w:ascii="Arial" w:hAnsi="Arial" w:cs="Arial"/>
          <w:color w:val="000000"/>
          <w:sz w:val="22"/>
          <w:szCs w:val="22"/>
        </w:rPr>
        <w:t>predloženega finančnega zavarovanja</w:t>
      </w:r>
      <w:r w:rsidRPr="00114522">
        <w:rPr>
          <w:rFonts w:ascii="Arial" w:hAnsi="Arial" w:cs="Arial"/>
          <w:color w:val="000000"/>
          <w:sz w:val="22"/>
          <w:szCs w:val="22"/>
        </w:rPr>
        <w:t xml:space="preserve"> zaradi izvajalčevega neizpolnjevanja obveznosti po tej pogodbi, skladno s pogoji </w:t>
      </w:r>
      <w:r>
        <w:rPr>
          <w:rFonts w:ascii="Arial" w:hAnsi="Arial" w:cs="Arial"/>
          <w:color w:val="000000"/>
          <w:sz w:val="22"/>
          <w:szCs w:val="22"/>
        </w:rPr>
        <w:t>predloženega finančnega zavarovanja in do njegove višine</w:t>
      </w:r>
      <w:r w:rsidRPr="00114522">
        <w:rPr>
          <w:rFonts w:ascii="Arial" w:hAnsi="Arial" w:cs="Arial"/>
          <w:color w:val="000000"/>
          <w:sz w:val="22"/>
          <w:szCs w:val="22"/>
        </w:rPr>
        <w:t xml:space="preserve">. Garant na zahtevo naročnika nemudoma izplača te zneske in ne sme ugovarjati iz nobenega razloga. Pred katerokoli terjatvijo na podlagi finančnega zavarovanja za dobro izvedbo del bo naročnik obvestil izvajalca, navajajoč naravo neizpolnjevanja obveznosti, v zvezi s katerim je terjatev nastala. </w:t>
      </w:r>
    </w:p>
    <w:p w14:paraId="393149B3" w14:textId="77777777" w:rsidR="00EA15EA" w:rsidRDefault="00EA15EA" w:rsidP="00EA15EA">
      <w:pPr>
        <w:spacing w:line="276" w:lineRule="auto"/>
        <w:jc w:val="both"/>
        <w:rPr>
          <w:rFonts w:ascii="Arial" w:hAnsi="Arial" w:cs="Arial"/>
          <w:color w:val="000000"/>
          <w:sz w:val="22"/>
          <w:szCs w:val="22"/>
        </w:rPr>
      </w:pPr>
      <w:r>
        <w:rPr>
          <w:rFonts w:ascii="Arial" w:hAnsi="Arial" w:cs="Arial"/>
          <w:color w:val="000000"/>
          <w:sz w:val="22"/>
          <w:szCs w:val="22"/>
        </w:rPr>
        <w:t>I</w:t>
      </w:r>
      <w:r w:rsidRPr="00114522">
        <w:rPr>
          <w:rFonts w:ascii="Arial" w:hAnsi="Arial" w:cs="Arial"/>
          <w:color w:val="000000"/>
          <w:sz w:val="22"/>
          <w:szCs w:val="22"/>
        </w:rPr>
        <w:t>zvajalec odgovarja naročniku za škodo, ki mu nastane zaradi zamude</w:t>
      </w:r>
      <w:r>
        <w:rPr>
          <w:rFonts w:ascii="Arial" w:hAnsi="Arial" w:cs="Arial"/>
          <w:color w:val="000000"/>
          <w:sz w:val="22"/>
          <w:szCs w:val="22"/>
        </w:rPr>
        <w:t xml:space="preserve"> pri izvedbi del</w:t>
      </w:r>
      <w:r w:rsidRPr="00114522">
        <w:rPr>
          <w:rFonts w:ascii="Arial" w:hAnsi="Arial" w:cs="Arial"/>
          <w:color w:val="000000"/>
          <w:sz w:val="22"/>
          <w:szCs w:val="22"/>
        </w:rPr>
        <w:t xml:space="preserve">, predvsem </w:t>
      </w:r>
      <w:r>
        <w:rPr>
          <w:rFonts w:ascii="Arial" w:hAnsi="Arial" w:cs="Arial"/>
          <w:color w:val="000000"/>
          <w:sz w:val="22"/>
          <w:szCs w:val="22"/>
        </w:rPr>
        <w:t xml:space="preserve">pa </w:t>
      </w:r>
      <w:r w:rsidRPr="00114522">
        <w:rPr>
          <w:rFonts w:ascii="Arial" w:hAnsi="Arial" w:cs="Arial"/>
          <w:color w:val="000000"/>
          <w:sz w:val="22"/>
          <w:szCs w:val="22"/>
        </w:rPr>
        <w:t>za izgubo zagotovljenih sofinancerskih sredstev in za vse s tem povezane stroške.</w:t>
      </w:r>
    </w:p>
    <w:bookmarkEnd w:id="2"/>
    <w:p w14:paraId="32E51997" w14:textId="77777777" w:rsidR="00EA15EA" w:rsidRPr="00114522" w:rsidRDefault="00EA15EA" w:rsidP="00EA15EA">
      <w:pPr>
        <w:spacing w:line="276" w:lineRule="auto"/>
        <w:jc w:val="both"/>
        <w:rPr>
          <w:rFonts w:ascii="Arial" w:hAnsi="Arial" w:cs="Arial"/>
          <w:color w:val="000000"/>
          <w:sz w:val="22"/>
          <w:szCs w:val="22"/>
        </w:rPr>
      </w:pPr>
    </w:p>
    <w:p w14:paraId="1A138D39" w14:textId="77777777" w:rsidR="00EA15EA" w:rsidRPr="00114522" w:rsidRDefault="00EA15EA" w:rsidP="00EA15EA">
      <w:pPr>
        <w:numPr>
          <w:ilvl w:val="0"/>
          <w:numId w:val="12"/>
        </w:numPr>
        <w:spacing w:line="276" w:lineRule="auto"/>
        <w:jc w:val="center"/>
        <w:rPr>
          <w:rFonts w:ascii="Arial" w:hAnsi="Arial" w:cs="Arial"/>
          <w:color w:val="000000"/>
          <w:sz w:val="22"/>
          <w:szCs w:val="22"/>
        </w:rPr>
      </w:pPr>
      <w:r>
        <w:rPr>
          <w:rFonts w:ascii="Arial" w:hAnsi="Arial" w:cs="Arial"/>
          <w:color w:val="000000"/>
          <w:sz w:val="22"/>
          <w:szCs w:val="22"/>
        </w:rPr>
        <w:t>č</w:t>
      </w:r>
      <w:r w:rsidRPr="00114522">
        <w:rPr>
          <w:rFonts w:ascii="Arial" w:hAnsi="Arial" w:cs="Arial"/>
          <w:color w:val="000000"/>
          <w:sz w:val="22"/>
          <w:szCs w:val="22"/>
        </w:rPr>
        <w:t>len</w:t>
      </w:r>
    </w:p>
    <w:p w14:paraId="7B1D959A" w14:textId="77777777" w:rsidR="00EA15EA" w:rsidRPr="00114522" w:rsidRDefault="00EA15EA" w:rsidP="00EA15EA">
      <w:pPr>
        <w:spacing w:line="276" w:lineRule="auto"/>
        <w:jc w:val="center"/>
        <w:rPr>
          <w:rFonts w:ascii="Arial" w:hAnsi="Arial" w:cs="Arial"/>
          <w:color w:val="000000"/>
          <w:sz w:val="22"/>
          <w:szCs w:val="22"/>
        </w:rPr>
      </w:pPr>
      <w:r w:rsidRPr="00114522">
        <w:rPr>
          <w:rFonts w:ascii="Arial" w:hAnsi="Arial" w:cs="Arial"/>
          <w:color w:val="000000"/>
          <w:sz w:val="22"/>
          <w:szCs w:val="22"/>
        </w:rPr>
        <w:t>(Finančno zavarovanje za odpravo napak v garancijskem roku</w:t>
      </w:r>
      <w:r>
        <w:rPr>
          <w:rFonts w:ascii="Arial" w:hAnsi="Arial" w:cs="Arial"/>
          <w:color w:val="000000"/>
          <w:sz w:val="22"/>
          <w:szCs w:val="22"/>
        </w:rPr>
        <w:t xml:space="preserve"> in solidnost gradnje</w:t>
      </w:r>
      <w:r w:rsidRPr="00114522">
        <w:rPr>
          <w:rFonts w:ascii="Arial" w:hAnsi="Arial" w:cs="Arial"/>
          <w:color w:val="000000"/>
          <w:sz w:val="22"/>
          <w:szCs w:val="22"/>
        </w:rPr>
        <w:t>)</w:t>
      </w:r>
    </w:p>
    <w:p w14:paraId="3901233E" w14:textId="77777777" w:rsidR="00EA15EA" w:rsidRDefault="00EA15EA" w:rsidP="00EA15EA">
      <w:pPr>
        <w:pStyle w:val="Telobesedila"/>
        <w:spacing w:line="264" w:lineRule="auto"/>
        <w:rPr>
          <w:rFonts w:ascii="Arial" w:hAnsi="Arial" w:cs="Arial"/>
          <w:sz w:val="22"/>
          <w:szCs w:val="22"/>
        </w:rPr>
      </w:pPr>
    </w:p>
    <w:p w14:paraId="7BB1C362" w14:textId="77777777" w:rsidR="00EA15EA" w:rsidRDefault="00EA15EA" w:rsidP="00EA15EA">
      <w:pPr>
        <w:pStyle w:val="Telobesedila"/>
        <w:spacing w:line="264" w:lineRule="auto"/>
        <w:rPr>
          <w:rFonts w:ascii="Arial" w:hAnsi="Arial" w:cs="Arial"/>
          <w:sz w:val="22"/>
          <w:szCs w:val="22"/>
        </w:rPr>
      </w:pPr>
      <w:r>
        <w:rPr>
          <w:rFonts w:ascii="Arial" w:hAnsi="Arial" w:cs="Arial"/>
          <w:sz w:val="22"/>
          <w:szCs w:val="22"/>
        </w:rPr>
        <w:t xml:space="preserve">Izvajalec prevzame jamstvo za kvalitetno izvedbo del, kvaliteto dobavljenega materiala, opreme in kvaliteto vgradnje le-te ter jamstvo za solidnost gradnje v skladu z določili </w:t>
      </w:r>
      <w:r>
        <w:rPr>
          <w:rFonts w:ascii="Arial" w:hAnsi="Arial" w:cs="Arial"/>
          <w:sz w:val="22"/>
          <w:szCs w:val="22"/>
        </w:rPr>
        <w:lastRenderedPageBreak/>
        <w:t xml:space="preserve">Obligacijskega zakonika. </w:t>
      </w:r>
    </w:p>
    <w:p w14:paraId="6DA179D7" w14:textId="77777777" w:rsidR="00EA15EA" w:rsidRPr="00114522" w:rsidRDefault="00EA15EA" w:rsidP="00EA15EA">
      <w:pPr>
        <w:spacing w:line="276" w:lineRule="auto"/>
        <w:jc w:val="center"/>
        <w:rPr>
          <w:rFonts w:ascii="Arial" w:hAnsi="Arial" w:cs="Arial"/>
          <w:color w:val="000000"/>
          <w:sz w:val="22"/>
          <w:szCs w:val="22"/>
        </w:rPr>
      </w:pPr>
    </w:p>
    <w:p w14:paraId="66CC1507" w14:textId="77777777" w:rsidR="00EA15EA" w:rsidRDefault="00EA15EA" w:rsidP="00EA15EA">
      <w:pPr>
        <w:spacing w:line="276" w:lineRule="auto"/>
        <w:jc w:val="both"/>
        <w:rPr>
          <w:rFonts w:ascii="Arial" w:hAnsi="Arial" w:cs="Arial"/>
          <w:color w:val="000000"/>
          <w:sz w:val="22"/>
          <w:szCs w:val="22"/>
        </w:rPr>
      </w:pPr>
      <w:r w:rsidRPr="00114522">
        <w:rPr>
          <w:rFonts w:ascii="Arial" w:hAnsi="Arial" w:cs="Arial"/>
          <w:color w:val="000000"/>
          <w:sz w:val="22"/>
          <w:szCs w:val="22"/>
        </w:rPr>
        <w:t>Izvajalec bo kot finančno zavarovanje za odpravo napak v garan</w:t>
      </w:r>
      <w:r>
        <w:rPr>
          <w:rFonts w:ascii="Arial" w:hAnsi="Arial" w:cs="Arial"/>
          <w:color w:val="000000"/>
          <w:sz w:val="22"/>
          <w:szCs w:val="22"/>
        </w:rPr>
        <w:t xml:space="preserve">cijskem roku naročniku dostavil najkasneje do roka določenega </w:t>
      </w:r>
      <w:r w:rsidRPr="009B37C0">
        <w:rPr>
          <w:rFonts w:ascii="Arial" w:hAnsi="Arial" w:cs="Arial"/>
          <w:sz w:val="22"/>
          <w:szCs w:val="22"/>
        </w:rPr>
        <w:t>v 8. členu te pogodbe</w:t>
      </w:r>
      <w:r>
        <w:rPr>
          <w:rFonts w:ascii="Arial" w:hAnsi="Arial" w:cs="Arial"/>
          <w:color w:val="000000"/>
          <w:sz w:val="22"/>
          <w:szCs w:val="22"/>
        </w:rPr>
        <w:t xml:space="preserve">, </w:t>
      </w:r>
      <w:r w:rsidRPr="00114522">
        <w:rPr>
          <w:rFonts w:ascii="Arial" w:hAnsi="Arial" w:cs="Arial"/>
          <w:color w:val="000000"/>
          <w:sz w:val="22"/>
          <w:szCs w:val="22"/>
        </w:rPr>
        <w:t xml:space="preserve">bančno ali </w:t>
      </w:r>
      <w:r>
        <w:rPr>
          <w:rFonts w:ascii="Arial" w:hAnsi="Arial" w:cs="Arial"/>
          <w:color w:val="000000"/>
          <w:sz w:val="22"/>
          <w:szCs w:val="22"/>
        </w:rPr>
        <w:t xml:space="preserve">kavcijsko zavarovanje </w:t>
      </w:r>
      <w:r w:rsidRPr="00114522">
        <w:rPr>
          <w:rFonts w:ascii="Arial" w:hAnsi="Arial" w:cs="Arial"/>
          <w:color w:val="000000"/>
          <w:sz w:val="22"/>
          <w:szCs w:val="22"/>
        </w:rPr>
        <w:t>za odpravo napak v garancijskem roku, z veljavnostjo do konca garancijske dobe</w:t>
      </w:r>
      <w:r>
        <w:rPr>
          <w:rFonts w:ascii="Arial" w:hAnsi="Arial" w:cs="Arial"/>
          <w:color w:val="000000"/>
          <w:sz w:val="22"/>
          <w:szCs w:val="22"/>
        </w:rPr>
        <w:t xml:space="preserve"> pet (5) let</w:t>
      </w:r>
      <w:r w:rsidRPr="00114522">
        <w:rPr>
          <w:rFonts w:ascii="Arial" w:hAnsi="Arial" w:cs="Arial"/>
          <w:color w:val="000000"/>
          <w:sz w:val="22"/>
          <w:szCs w:val="22"/>
        </w:rPr>
        <w:t>, podaljšano za 30 dni in v višini 5 % skupne vrednosti vseh izvedenih del z DDV</w:t>
      </w:r>
      <w:r>
        <w:rPr>
          <w:rFonts w:ascii="Arial" w:hAnsi="Arial" w:cs="Arial"/>
          <w:color w:val="000000"/>
          <w:sz w:val="22"/>
          <w:szCs w:val="22"/>
        </w:rPr>
        <w:t>. Finančno zavarovanje začne teči od datuma uspešne primopredaje izvedenih del naročniku</w:t>
      </w:r>
      <w:r w:rsidRPr="00114522">
        <w:rPr>
          <w:rFonts w:ascii="Arial" w:hAnsi="Arial" w:cs="Arial"/>
          <w:color w:val="000000"/>
          <w:sz w:val="22"/>
          <w:szCs w:val="22"/>
        </w:rPr>
        <w:t>.</w:t>
      </w:r>
    </w:p>
    <w:p w14:paraId="3E4FAB59" w14:textId="77777777" w:rsidR="00EA15EA" w:rsidRDefault="00EA15EA" w:rsidP="00EA15EA">
      <w:pPr>
        <w:spacing w:line="264" w:lineRule="auto"/>
        <w:jc w:val="both"/>
        <w:rPr>
          <w:rFonts w:ascii="Arial" w:hAnsi="Arial" w:cs="Arial"/>
          <w:color w:val="000000"/>
          <w:sz w:val="22"/>
          <w:szCs w:val="22"/>
        </w:rPr>
      </w:pPr>
    </w:p>
    <w:p w14:paraId="116D4E33" w14:textId="77777777" w:rsidR="00EA15EA" w:rsidRPr="00AC3A22" w:rsidRDefault="00EA15EA" w:rsidP="00EA15EA">
      <w:pPr>
        <w:spacing w:line="264" w:lineRule="auto"/>
        <w:jc w:val="both"/>
        <w:rPr>
          <w:rFonts w:ascii="Arial" w:hAnsi="Arial" w:cs="Arial"/>
          <w:color w:val="000000"/>
          <w:sz w:val="22"/>
          <w:szCs w:val="22"/>
        </w:rPr>
      </w:pPr>
      <w:r>
        <w:rPr>
          <w:rFonts w:ascii="Arial" w:hAnsi="Arial" w:cs="Arial"/>
          <w:sz w:val="22"/>
          <w:szCs w:val="22"/>
        </w:rPr>
        <w:t xml:space="preserve">Izvajalec mora naročniku izročiti nepreklicno, brezpogojno finančno zavarovanje za odpravo napak v garancijskem roku, plačljivo na prvi poziv. </w:t>
      </w:r>
    </w:p>
    <w:p w14:paraId="295DBE57" w14:textId="77777777" w:rsidR="00EA15EA" w:rsidRDefault="00EA15EA" w:rsidP="00EA15EA">
      <w:pPr>
        <w:spacing w:line="276" w:lineRule="auto"/>
        <w:jc w:val="both"/>
        <w:rPr>
          <w:rFonts w:ascii="Arial" w:hAnsi="Arial" w:cs="Arial"/>
          <w:color w:val="000000"/>
          <w:sz w:val="22"/>
          <w:szCs w:val="22"/>
        </w:rPr>
      </w:pPr>
    </w:p>
    <w:p w14:paraId="0C5BD1D8" w14:textId="77777777" w:rsidR="00EA15EA" w:rsidRDefault="00EA15EA" w:rsidP="00EA15EA">
      <w:pPr>
        <w:spacing w:line="264" w:lineRule="auto"/>
        <w:jc w:val="both"/>
        <w:rPr>
          <w:rFonts w:ascii="Arial" w:hAnsi="Arial" w:cs="Arial"/>
          <w:sz w:val="22"/>
          <w:szCs w:val="22"/>
        </w:rPr>
      </w:pPr>
      <w:r>
        <w:rPr>
          <w:rFonts w:ascii="Arial" w:hAnsi="Arial" w:cs="Arial"/>
          <w:sz w:val="22"/>
          <w:szCs w:val="22"/>
        </w:rPr>
        <w:t>V kolikor izvajalec naročniku ne izroči finančnega zavarovanja ima naročnik pravico brezobrestno zadržati  plačilo končne situacije v višini finančnega zavarovanja ali unovčiti finančno zavarovanje za dobro izvedbo pogodbenih obveznosti.</w:t>
      </w:r>
    </w:p>
    <w:p w14:paraId="398E14D3" w14:textId="77777777" w:rsidR="00EA15EA" w:rsidRDefault="00EA15EA" w:rsidP="00EA15EA">
      <w:pPr>
        <w:spacing w:line="276" w:lineRule="auto"/>
        <w:jc w:val="both"/>
        <w:rPr>
          <w:rFonts w:ascii="Arial" w:hAnsi="Arial" w:cs="Arial"/>
          <w:color w:val="000000"/>
          <w:sz w:val="22"/>
          <w:szCs w:val="22"/>
        </w:rPr>
      </w:pPr>
    </w:p>
    <w:p w14:paraId="1AC1B5D3" w14:textId="77777777" w:rsidR="00EA15EA" w:rsidRDefault="00EA15EA" w:rsidP="00EA15EA">
      <w:pPr>
        <w:spacing w:line="264" w:lineRule="auto"/>
        <w:jc w:val="both"/>
        <w:rPr>
          <w:rFonts w:ascii="Arial" w:hAnsi="Arial" w:cs="Arial"/>
          <w:sz w:val="22"/>
          <w:szCs w:val="22"/>
        </w:rPr>
      </w:pPr>
      <w:r>
        <w:rPr>
          <w:rFonts w:ascii="Arial" w:hAnsi="Arial" w:cs="Arial"/>
          <w:sz w:val="22"/>
          <w:szCs w:val="22"/>
        </w:rPr>
        <w:t xml:space="preserve">V času garancijskih rokov je izvajalec dolžan, na poziv naročnika in na svoj račun odpraviti vse pomanjkljivosti in napake na investiciji, ki je predmet te pogodbe, materialu in opremi, ki so predmet investicije in ki so posledica nestrokovne izvedbe del, slabe kvalitete dobavljenega materiala, opreme, tehnološke opreme ter nestrokovne vgradnje le-te. </w:t>
      </w:r>
    </w:p>
    <w:p w14:paraId="14692AF5" w14:textId="77777777" w:rsidR="00EA15EA" w:rsidRDefault="00EA15EA" w:rsidP="00EA15EA">
      <w:pPr>
        <w:spacing w:line="276" w:lineRule="auto"/>
        <w:jc w:val="both"/>
        <w:rPr>
          <w:rFonts w:ascii="Arial" w:hAnsi="Arial" w:cs="Arial"/>
          <w:color w:val="000000"/>
          <w:sz w:val="22"/>
          <w:szCs w:val="22"/>
        </w:rPr>
      </w:pPr>
      <w:r w:rsidRPr="00114522">
        <w:rPr>
          <w:rFonts w:ascii="Arial" w:hAnsi="Arial" w:cs="Arial"/>
          <w:color w:val="000000"/>
          <w:sz w:val="22"/>
          <w:szCs w:val="22"/>
        </w:rPr>
        <w:t xml:space="preserve"> </w:t>
      </w:r>
    </w:p>
    <w:p w14:paraId="21A1C189" w14:textId="77777777" w:rsidR="00EA15EA" w:rsidRPr="00114522" w:rsidRDefault="00EA15EA" w:rsidP="00EA15EA">
      <w:pPr>
        <w:spacing w:line="276" w:lineRule="auto"/>
        <w:jc w:val="both"/>
        <w:rPr>
          <w:rFonts w:ascii="Arial" w:hAnsi="Arial" w:cs="Arial"/>
          <w:color w:val="000000"/>
          <w:sz w:val="22"/>
          <w:szCs w:val="22"/>
        </w:rPr>
      </w:pPr>
      <w:r w:rsidRPr="00114522">
        <w:rPr>
          <w:rFonts w:ascii="Arial" w:hAnsi="Arial" w:cs="Arial"/>
          <w:color w:val="000000"/>
          <w:sz w:val="22"/>
          <w:szCs w:val="22"/>
        </w:rPr>
        <w:t>Če izvajalec ne odpravi napak v dogovorjenem roku, jih je upravičen odpraviti naročnik, na račun izvajalca. Naročnik v takem primeru zaračuna</w:t>
      </w:r>
      <w:r>
        <w:rPr>
          <w:rFonts w:ascii="Arial" w:hAnsi="Arial" w:cs="Arial"/>
          <w:color w:val="000000"/>
          <w:sz w:val="22"/>
          <w:szCs w:val="22"/>
        </w:rPr>
        <w:t xml:space="preserve"> izvajalcu</w:t>
      </w:r>
      <w:r w:rsidRPr="00114522">
        <w:rPr>
          <w:rFonts w:ascii="Arial" w:hAnsi="Arial" w:cs="Arial"/>
          <w:color w:val="000000"/>
          <w:sz w:val="22"/>
          <w:szCs w:val="22"/>
        </w:rPr>
        <w:t xml:space="preserve"> 5% pribitek za kritje svojih režijskih stroškov.</w:t>
      </w:r>
    </w:p>
    <w:p w14:paraId="558A7804" w14:textId="77777777" w:rsidR="00EA15EA" w:rsidRPr="00114522" w:rsidRDefault="00EA15EA" w:rsidP="00EA15EA">
      <w:pPr>
        <w:spacing w:line="276" w:lineRule="auto"/>
        <w:jc w:val="both"/>
        <w:rPr>
          <w:rFonts w:ascii="Arial" w:hAnsi="Arial" w:cs="Arial"/>
          <w:color w:val="000000"/>
          <w:sz w:val="22"/>
          <w:szCs w:val="22"/>
        </w:rPr>
      </w:pPr>
    </w:p>
    <w:p w14:paraId="3C2B03BA" w14:textId="77777777" w:rsidR="00EA15EA" w:rsidRDefault="00EA15EA" w:rsidP="00EA15EA">
      <w:pPr>
        <w:spacing w:line="276" w:lineRule="auto"/>
        <w:jc w:val="both"/>
        <w:rPr>
          <w:rFonts w:ascii="Arial" w:hAnsi="Arial" w:cs="Arial"/>
          <w:color w:val="000000"/>
          <w:sz w:val="22"/>
          <w:szCs w:val="22"/>
        </w:rPr>
      </w:pPr>
      <w:r w:rsidRPr="00114522">
        <w:rPr>
          <w:rFonts w:ascii="Arial" w:hAnsi="Arial" w:cs="Arial"/>
          <w:color w:val="000000"/>
          <w:sz w:val="22"/>
          <w:szCs w:val="22"/>
        </w:rPr>
        <w:t>V kolikor bi bile ugotovljene pri delih ali izdelkih izvajalca take pomanjkljivosti, ki jih ni mogoče popraviti oziroma odpraviti ali bi bila odprava povezana z nesorazmerno visokimi stroški, ima naročnik izbirno pravico, da zahteva novo izdelavo oziroma nove izdelke</w:t>
      </w:r>
      <w:r>
        <w:rPr>
          <w:rFonts w:ascii="Arial" w:hAnsi="Arial" w:cs="Arial"/>
          <w:color w:val="000000"/>
          <w:sz w:val="22"/>
          <w:szCs w:val="22"/>
        </w:rPr>
        <w:t xml:space="preserve"> na račun izvajalca</w:t>
      </w:r>
      <w:r w:rsidRPr="00114522">
        <w:rPr>
          <w:rFonts w:ascii="Arial" w:hAnsi="Arial" w:cs="Arial"/>
          <w:color w:val="000000"/>
          <w:sz w:val="22"/>
          <w:szCs w:val="22"/>
        </w:rPr>
        <w:t xml:space="preserve"> ali pa da sorazmerno zniža vrednost teh del ali izdelkov kot odbitek pri kvaliteti</w:t>
      </w:r>
      <w:r>
        <w:rPr>
          <w:rFonts w:ascii="Arial" w:hAnsi="Arial" w:cs="Arial"/>
          <w:color w:val="000000"/>
          <w:sz w:val="22"/>
          <w:szCs w:val="22"/>
        </w:rPr>
        <w:t>, za kar bo unovčeno finančno zavarovanje. V kolikor znesek znižane vrednosti presega višino finančnega zavarovanja bo naročnik izvajalcu izstavil račun</w:t>
      </w:r>
      <w:r w:rsidRPr="00114522">
        <w:rPr>
          <w:rFonts w:ascii="Arial" w:hAnsi="Arial" w:cs="Arial"/>
          <w:color w:val="000000"/>
          <w:sz w:val="22"/>
          <w:szCs w:val="22"/>
        </w:rPr>
        <w:t>.</w:t>
      </w:r>
    </w:p>
    <w:p w14:paraId="593ABAFB" w14:textId="77777777" w:rsidR="00EA15EA" w:rsidRDefault="00EA15EA" w:rsidP="00EA15EA">
      <w:pPr>
        <w:spacing w:line="276" w:lineRule="auto"/>
        <w:jc w:val="both"/>
        <w:rPr>
          <w:rFonts w:ascii="Arial" w:hAnsi="Arial" w:cs="Arial"/>
          <w:color w:val="000000"/>
          <w:sz w:val="22"/>
          <w:szCs w:val="22"/>
        </w:rPr>
      </w:pPr>
    </w:p>
    <w:p w14:paraId="3D2402CE" w14:textId="77777777" w:rsidR="00EA15EA" w:rsidRPr="00114522" w:rsidRDefault="00EA15EA" w:rsidP="00EA15EA">
      <w:pPr>
        <w:spacing w:line="276" w:lineRule="auto"/>
        <w:jc w:val="both"/>
        <w:rPr>
          <w:rFonts w:ascii="Arial" w:hAnsi="Arial" w:cs="Arial"/>
          <w:color w:val="000000"/>
          <w:sz w:val="22"/>
          <w:szCs w:val="22"/>
        </w:rPr>
      </w:pPr>
      <w:r w:rsidRPr="00114522">
        <w:rPr>
          <w:rFonts w:ascii="Arial" w:hAnsi="Arial" w:cs="Arial"/>
          <w:color w:val="000000"/>
          <w:sz w:val="22"/>
          <w:szCs w:val="22"/>
        </w:rPr>
        <w:t>Finančno zavarovanje za odpravo napak v garancijskem roku naročnik unovči, če:</w:t>
      </w:r>
    </w:p>
    <w:p w14:paraId="298C6796" w14:textId="77777777" w:rsidR="00EA15EA" w:rsidRPr="00114522" w:rsidRDefault="00EA15EA" w:rsidP="00EA15EA">
      <w:pPr>
        <w:numPr>
          <w:ilvl w:val="0"/>
          <w:numId w:val="13"/>
        </w:numPr>
        <w:spacing w:line="276" w:lineRule="auto"/>
        <w:jc w:val="both"/>
        <w:rPr>
          <w:rFonts w:ascii="Arial" w:hAnsi="Arial" w:cs="Arial"/>
          <w:color w:val="000000"/>
          <w:sz w:val="22"/>
          <w:szCs w:val="22"/>
        </w:rPr>
      </w:pPr>
      <w:r w:rsidRPr="00114522">
        <w:rPr>
          <w:rFonts w:ascii="Arial" w:hAnsi="Arial" w:cs="Arial"/>
          <w:color w:val="000000"/>
          <w:sz w:val="22"/>
          <w:szCs w:val="22"/>
        </w:rPr>
        <w:t>izvajalec v garancijskem obdobju ne odpravi vseh notificiranih napak na izvedenih delih,</w:t>
      </w:r>
    </w:p>
    <w:p w14:paraId="0A6EBBAA" w14:textId="77777777" w:rsidR="00EA15EA" w:rsidRDefault="00EA15EA" w:rsidP="00EA15EA">
      <w:pPr>
        <w:numPr>
          <w:ilvl w:val="0"/>
          <w:numId w:val="13"/>
        </w:numPr>
        <w:spacing w:line="276" w:lineRule="auto"/>
        <w:jc w:val="both"/>
        <w:rPr>
          <w:rFonts w:ascii="Arial" w:hAnsi="Arial" w:cs="Arial"/>
          <w:color w:val="000000"/>
          <w:sz w:val="22"/>
          <w:szCs w:val="22"/>
        </w:rPr>
      </w:pPr>
      <w:r w:rsidRPr="00114522">
        <w:rPr>
          <w:rFonts w:ascii="Arial" w:hAnsi="Arial" w:cs="Arial"/>
          <w:color w:val="000000"/>
          <w:sz w:val="22"/>
          <w:szCs w:val="22"/>
        </w:rPr>
        <w:t>izvedena dela nimajo lastnosti/uporabljenih materialov/certifikatov, h katerim se je ponudnik zavezal ob predložitvi ponudbe naročniku</w:t>
      </w:r>
      <w:r>
        <w:rPr>
          <w:rFonts w:ascii="Arial" w:hAnsi="Arial" w:cs="Arial"/>
          <w:color w:val="000000"/>
          <w:sz w:val="22"/>
          <w:szCs w:val="22"/>
        </w:rPr>
        <w:t xml:space="preserve"> in jih izvajalec na poziv naročnika ne želi odpraviti</w:t>
      </w:r>
      <w:r w:rsidRPr="00114522">
        <w:rPr>
          <w:rFonts w:ascii="Arial" w:hAnsi="Arial" w:cs="Arial"/>
          <w:color w:val="000000"/>
          <w:sz w:val="22"/>
          <w:szCs w:val="22"/>
        </w:rPr>
        <w:t>.</w:t>
      </w:r>
    </w:p>
    <w:p w14:paraId="552217E3" w14:textId="77777777" w:rsidR="00EA15EA" w:rsidRDefault="00EA15EA" w:rsidP="00EA15EA">
      <w:pPr>
        <w:spacing w:line="264" w:lineRule="auto"/>
        <w:jc w:val="both"/>
        <w:rPr>
          <w:rFonts w:ascii="Arial" w:hAnsi="Arial" w:cs="Arial"/>
          <w:sz w:val="22"/>
          <w:szCs w:val="22"/>
        </w:rPr>
      </w:pPr>
    </w:p>
    <w:p w14:paraId="17FB42F9" w14:textId="77777777" w:rsidR="00EA15EA" w:rsidRDefault="00EA15EA" w:rsidP="00EA15EA">
      <w:pPr>
        <w:spacing w:line="264" w:lineRule="auto"/>
        <w:jc w:val="both"/>
        <w:rPr>
          <w:rFonts w:ascii="Arial" w:hAnsi="Arial" w:cs="Arial"/>
          <w:sz w:val="22"/>
          <w:szCs w:val="22"/>
        </w:rPr>
      </w:pPr>
      <w:r>
        <w:rPr>
          <w:rFonts w:ascii="Arial" w:hAnsi="Arial" w:cs="Arial"/>
          <w:sz w:val="22"/>
          <w:szCs w:val="22"/>
        </w:rPr>
        <w:t xml:space="preserve">V primeru, da se v garancijskem roku odkrijejo napake, ki ne bodo odpravljene pred iztekom tega roka, je izvajalec dolžan podaljšati veljavnost finančnega zavarovanja za odpravo napak v garancijskem roku. </w:t>
      </w:r>
    </w:p>
    <w:p w14:paraId="1D450654" w14:textId="77777777" w:rsidR="00EA15EA" w:rsidRDefault="00EA15EA" w:rsidP="00EA15EA">
      <w:pPr>
        <w:spacing w:line="264" w:lineRule="auto"/>
        <w:jc w:val="both"/>
        <w:rPr>
          <w:rFonts w:ascii="Arial" w:hAnsi="Arial" w:cs="Arial"/>
          <w:sz w:val="22"/>
          <w:szCs w:val="22"/>
        </w:rPr>
      </w:pPr>
    </w:p>
    <w:p w14:paraId="7C107D02" w14:textId="77777777" w:rsidR="00EA15EA" w:rsidRPr="00114522" w:rsidRDefault="00EA15EA" w:rsidP="00EA15EA">
      <w:pPr>
        <w:numPr>
          <w:ilvl w:val="0"/>
          <w:numId w:val="12"/>
        </w:numPr>
        <w:spacing w:line="276" w:lineRule="auto"/>
        <w:jc w:val="center"/>
        <w:rPr>
          <w:rFonts w:ascii="Arial" w:hAnsi="Arial" w:cs="Arial"/>
          <w:color w:val="000000"/>
          <w:sz w:val="22"/>
          <w:szCs w:val="22"/>
        </w:rPr>
      </w:pPr>
      <w:r w:rsidRPr="00114522">
        <w:rPr>
          <w:rFonts w:ascii="Arial" w:hAnsi="Arial" w:cs="Arial"/>
          <w:color w:val="000000"/>
          <w:sz w:val="22"/>
          <w:szCs w:val="22"/>
        </w:rPr>
        <w:t>člen</w:t>
      </w:r>
    </w:p>
    <w:p w14:paraId="1F98B448" w14:textId="77777777" w:rsidR="00EA15EA" w:rsidRPr="00114522" w:rsidRDefault="00EA15EA" w:rsidP="00EA15EA">
      <w:pPr>
        <w:spacing w:line="276" w:lineRule="auto"/>
        <w:jc w:val="center"/>
        <w:rPr>
          <w:rFonts w:ascii="Arial" w:hAnsi="Arial" w:cs="Arial"/>
          <w:color w:val="000000"/>
          <w:sz w:val="22"/>
          <w:szCs w:val="22"/>
        </w:rPr>
      </w:pPr>
      <w:r w:rsidRPr="00114522">
        <w:rPr>
          <w:rFonts w:ascii="Arial" w:hAnsi="Arial" w:cs="Arial"/>
          <w:color w:val="000000"/>
          <w:sz w:val="22"/>
          <w:szCs w:val="22"/>
        </w:rPr>
        <w:t>(Zamenjani deli v garancijski dobi)</w:t>
      </w:r>
    </w:p>
    <w:p w14:paraId="4049000E" w14:textId="77777777" w:rsidR="00EA15EA" w:rsidRPr="00114522" w:rsidRDefault="00EA15EA" w:rsidP="00EA15EA">
      <w:pPr>
        <w:spacing w:line="276" w:lineRule="auto"/>
        <w:jc w:val="both"/>
        <w:rPr>
          <w:rFonts w:ascii="Arial" w:hAnsi="Arial" w:cs="Arial"/>
          <w:color w:val="000000"/>
          <w:sz w:val="22"/>
          <w:szCs w:val="22"/>
        </w:rPr>
      </w:pPr>
    </w:p>
    <w:p w14:paraId="31C9E813" w14:textId="199CC908" w:rsidR="00EA15EA" w:rsidRPr="0022407E" w:rsidRDefault="00EA15EA" w:rsidP="00EA15EA">
      <w:pPr>
        <w:spacing w:line="276" w:lineRule="auto"/>
        <w:jc w:val="both"/>
        <w:rPr>
          <w:rFonts w:ascii="Arial" w:hAnsi="Arial" w:cs="Arial"/>
          <w:color w:val="000000"/>
          <w:sz w:val="22"/>
          <w:szCs w:val="22"/>
        </w:rPr>
      </w:pPr>
      <w:r w:rsidRPr="00114522">
        <w:rPr>
          <w:rFonts w:ascii="Arial" w:hAnsi="Arial" w:cs="Arial"/>
          <w:color w:val="000000"/>
          <w:sz w:val="22"/>
          <w:szCs w:val="22"/>
        </w:rPr>
        <w:t>Za zamenjane dele v garancijski dobi prične z dnem zamenjave teči nov garancijski rok. Stroške za material, delo, nadomestne dele, opremo ter transportne stroške pri odpravljanju napak ali nadomestitvi izdelka z novim na podlagi garancije, plača izvajalec.</w:t>
      </w:r>
    </w:p>
    <w:p w14:paraId="78DD543A" w14:textId="77777777" w:rsidR="006A6D1E" w:rsidRDefault="006A6D1E" w:rsidP="00932A16">
      <w:pPr>
        <w:spacing w:line="276" w:lineRule="auto"/>
        <w:jc w:val="both"/>
        <w:rPr>
          <w:rFonts w:ascii="Arial" w:hAnsi="Arial" w:cs="Arial"/>
          <w:b/>
          <w:color w:val="000000"/>
          <w:sz w:val="22"/>
          <w:szCs w:val="22"/>
        </w:rPr>
      </w:pPr>
    </w:p>
    <w:p w14:paraId="5DF53D5D" w14:textId="77777777" w:rsidR="00932A16" w:rsidRPr="00114522" w:rsidRDefault="00932A16" w:rsidP="00932A16">
      <w:pPr>
        <w:numPr>
          <w:ilvl w:val="0"/>
          <w:numId w:val="12"/>
        </w:numPr>
        <w:spacing w:line="276" w:lineRule="auto"/>
        <w:jc w:val="center"/>
        <w:rPr>
          <w:rFonts w:ascii="Arial" w:hAnsi="Arial" w:cs="Arial"/>
          <w:color w:val="000000"/>
          <w:sz w:val="22"/>
          <w:szCs w:val="22"/>
        </w:rPr>
      </w:pPr>
      <w:r w:rsidRPr="00114522">
        <w:rPr>
          <w:rFonts w:ascii="Arial" w:hAnsi="Arial" w:cs="Arial"/>
          <w:color w:val="000000"/>
          <w:sz w:val="22"/>
          <w:szCs w:val="22"/>
        </w:rPr>
        <w:t>člen</w:t>
      </w:r>
    </w:p>
    <w:p w14:paraId="24400236" w14:textId="77777777" w:rsidR="00932A16" w:rsidRDefault="00932A16" w:rsidP="00932A16">
      <w:pPr>
        <w:spacing w:line="276" w:lineRule="auto"/>
        <w:jc w:val="center"/>
        <w:rPr>
          <w:rFonts w:ascii="Arial" w:hAnsi="Arial" w:cs="Arial"/>
          <w:color w:val="000000"/>
          <w:sz w:val="22"/>
          <w:szCs w:val="22"/>
        </w:rPr>
      </w:pPr>
      <w:r w:rsidRPr="00114522">
        <w:rPr>
          <w:rFonts w:ascii="Arial" w:hAnsi="Arial" w:cs="Arial"/>
          <w:color w:val="000000"/>
          <w:sz w:val="22"/>
          <w:szCs w:val="22"/>
        </w:rPr>
        <w:t>(Skrite napake)</w:t>
      </w:r>
    </w:p>
    <w:p w14:paraId="46A19AE6" w14:textId="77777777" w:rsidR="006A6D1E" w:rsidRPr="00114522" w:rsidRDefault="006A6D1E" w:rsidP="00932A16">
      <w:pPr>
        <w:spacing w:line="276" w:lineRule="auto"/>
        <w:jc w:val="center"/>
        <w:rPr>
          <w:rFonts w:ascii="Arial" w:hAnsi="Arial" w:cs="Arial"/>
          <w:color w:val="000000"/>
          <w:sz w:val="22"/>
          <w:szCs w:val="22"/>
        </w:rPr>
      </w:pPr>
    </w:p>
    <w:p w14:paraId="40C035C2" w14:textId="77777777" w:rsidR="00932A16" w:rsidRPr="00114522" w:rsidRDefault="00932A16" w:rsidP="00932A16">
      <w:pPr>
        <w:spacing w:line="276" w:lineRule="auto"/>
        <w:jc w:val="both"/>
        <w:rPr>
          <w:rFonts w:ascii="Arial" w:hAnsi="Arial" w:cs="Arial"/>
          <w:color w:val="000000"/>
          <w:sz w:val="22"/>
          <w:szCs w:val="22"/>
        </w:rPr>
      </w:pPr>
      <w:r w:rsidRPr="00114522">
        <w:rPr>
          <w:rFonts w:ascii="Arial" w:hAnsi="Arial" w:cs="Arial"/>
          <w:color w:val="000000"/>
          <w:sz w:val="22"/>
          <w:szCs w:val="22"/>
        </w:rPr>
        <w:t>V primeru, da se pozneje, v roku desetih let</w:t>
      </w:r>
      <w:r w:rsidR="0022752E">
        <w:rPr>
          <w:rFonts w:ascii="Arial" w:hAnsi="Arial" w:cs="Arial"/>
          <w:color w:val="000000"/>
          <w:sz w:val="22"/>
          <w:szCs w:val="22"/>
        </w:rPr>
        <w:t xml:space="preserve"> od končane gradnje</w:t>
      </w:r>
      <w:r w:rsidRPr="00114522">
        <w:rPr>
          <w:rFonts w:ascii="Arial" w:hAnsi="Arial" w:cs="Arial"/>
          <w:color w:val="000000"/>
          <w:sz w:val="22"/>
          <w:szCs w:val="22"/>
        </w:rPr>
        <w:t>, na objektu pokaže skrita napaka, ki jo pri prevzemu ni bilo mogoče odkriti, se naročnik lahko sklicuje nanjo pod pogojem, da o njej obvesti izvajalca najkasneje v šestih mesecih od takrat, ko je bila odkrita.</w:t>
      </w:r>
    </w:p>
    <w:p w14:paraId="28DB22E7" w14:textId="77777777" w:rsidR="00932A16" w:rsidRPr="00114522" w:rsidRDefault="00932A16" w:rsidP="00932A16">
      <w:pPr>
        <w:spacing w:line="276" w:lineRule="auto"/>
        <w:jc w:val="both"/>
        <w:rPr>
          <w:rFonts w:ascii="Arial" w:hAnsi="Arial" w:cs="Arial"/>
          <w:color w:val="000000"/>
          <w:sz w:val="22"/>
          <w:szCs w:val="22"/>
        </w:rPr>
      </w:pPr>
    </w:p>
    <w:p w14:paraId="79D6C012" w14:textId="77777777" w:rsidR="00932A16" w:rsidRDefault="00932A16" w:rsidP="00932A16">
      <w:pPr>
        <w:spacing w:line="276" w:lineRule="auto"/>
        <w:jc w:val="both"/>
        <w:rPr>
          <w:rFonts w:ascii="Arial" w:hAnsi="Arial" w:cs="Arial"/>
          <w:color w:val="000000"/>
          <w:sz w:val="22"/>
          <w:szCs w:val="22"/>
        </w:rPr>
      </w:pPr>
      <w:r w:rsidRPr="00114522">
        <w:rPr>
          <w:rFonts w:ascii="Arial" w:hAnsi="Arial" w:cs="Arial"/>
          <w:color w:val="000000"/>
          <w:sz w:val="22"/>
          <w:szCs w:val="22"/>
        </w:rPr>
        <w:t>Naročnik, ki je pravilno obvestil izvajalca, da ima izvršeno delo neko napako, ki onemogoča namensko uporabo objekta in zmanjšuje stabilnost in varnost objekta, lahko zahteva od izvajalca odpravo napake in mu za to določi tudi primeren rok. Naročnik ima tudi pravico do povrnitve škode, ki jo je zaradi takih napak utrpel.</w:t>
      </w:r>
    </w:p>
    <w:p w14:paraId="3E936FAB" w14:textId="77777777" w:rsidR="00343034" w:rsidRDefault="00343034" w:rsidP="00932A16">
      <w:pPr>
        <w:spacing w:line="276" w:lineRule="auto"/>
        <w:rPr>
          <w:rFonts w:ascii="Arial" w:hAnsi="Arial" w:cs="Arial"/>
          <w:color w:val="000000"/>
          <w:sz w:val="22"/>
          <w:szCs w:val="22"/>
        </w:rPr>
      </w:pPr>
    </w:p>
    <w:p w14:paraId="392FDA26" w14:textId="77777777" w:rsidR="0066130A" w:rsidRDefault="0066130A" w:rsidP="00932A16">
      <w:pPr>
        <w:spacing w:line="276" w:lineRule="auto"/>
        <w:rPr>
          <w:rFonts w:ascii="Arial" w:hAnsi="Arial" w:cs="Arial"/>
          <w:color w:val="000000"/>
          <w:sz w:val="22"/>
          <w:szCs w:val="22"/>
        </w:rPr>
      </w:pPr>
    </w:p>
    <w:p w14:paraId="7BD0B446" w14:textId="77777777" w:rsidR="00932A16" w:rsidRDefault="007708EA" w:rsidP="00932A16">
      <w:pPr>
        <w:spacing w:line="276" w:lineRule="auto"/>
        <w:rPr>
          <w:rFonts w:ascii="Arial" w:hAnsi="Arial" w:cs="Arial"/>
          <w:b/>
          <w:color w:val="000000"/>
          <w:sz w:val="22"/>
          <w:szCs w:val="22"/>
        </w:rPr>
      </w:pPr>
      <w:r w:rsidRPr="00114522">
        <w:rPr>
          <w:rFonts w:ascii="Arial" w:hAnsi="Arial" w:cs="Arial"/>
          <w:b/>
          <w:color w:val="000000"/>
          <w:sz w:val="22"/>
          <w:szCs w:val="22"/>
        </w:rPr>
        <w:t>VII</w:t>
      </w:r>
      <w:r w:rsidR="00932A16" w:rsidRPr="00114522">
        <w:rPr>
          <w:rFonts w:ascii="Arial" w:hAnsi="Arial" w:cs="Arial"/>
          <w:b/>
          <w:color w:val="000000"/>
          <w:sz w:val="22"/>
          <w:szCs w:val="22"/>
        </w:rPr>
        <w:t>. PODIZVAJALCI</w:t>
      </w:r>
    </w:p>
    <w:p w14:paraId="10A0E4C8" w14:textId="77777777" w:rsidR="0066130A" w:rsidRPr="00114522" w:rsidRDefault="0066130A" w:rsidP="00932A16">
      <w:pPr>
        <w:spacing w:line="276" w:lineRule="auto"/>
        <w:rPr>
          <w:rFonts w:ascii="Arial" w:hAnsi="Arial" w:cs="Arial"/>
          <w:b/>
          <w:color w:val="000000"/>
          <w:sz w:val="22"/>
          <w:szCs w:val="22"/>
        </w:rPr>
      </w:pPr>
    </w:p>
    <w:p w14:paraId="50D9CE31" w14:textId="77777777" w:rsidR="005A2609" w:rsidRPr="005A2609" w:rsidRDefault="005A2609" w:rsidP="005A2609">
      <w:pPr>
        <w:spacing w:line="276" w:lineRule="auto"/>
        <w:rPr>
          <w:rFonts w:ascii="Arial" w:hAnsi="Arial" w:cs="Arial"/>
          <w:b/>
          <w:color w:val="000000"/>
          <w:sz w:val="22"/>
          <w:szCs w:val="22"/>
        </w:rPr>
      </w:pPr>
    </w:p>
    <w:p w14:paraId="4EC811D4" w14:textId="77777777" w:rsidR="005A2609" w:rsidRPr="005A2609" w:rsidRDefault="005A2609" w:rsidP="005A2609">
      <w:pPr>
        <w:jc w:val="both"/>
        <w:rPr>
          <w:rFonts w:ascii="Arial" w:eastAsiaTheme="minorHAnsi" w:hAnsi="Arial" w:cs="Arial"/>
          <w:bCs/>
          <w:color w:val="A5A5A5" w:themeColor="accent3"/>
          <w:sz w:val="20"/>
          <w:szCs w:val="20"/>
          <w:lang w:eastAsia="en-US"/>
        </w:rPr>
      </w:pPr>
      <w:r w:rsidRPr="005A2609">
        <w:rPr>
          <w:rFonts w:ascii="Arial" w:eastAsiaTheme="minorHAnsi" w:hAnsi="Arial" w:cs="Arial"/>
          <w:bCs/>
          <w:color w:val="A5A5A5" w:themeColor="accent3"/>
          <w:sz w:val="20"/>
          <w:szCs w:val="20"/>
          <w:lang w:eastAsia="en-US"/>
        </w:rPr>
        <w:t>(Opomba: Spodaj navedeno besedilo bo vključeno v besedilo končne pogodbe v primeru, da ponudnik nastopa sam, brez podizvajalcev.)</w:t>
      </w:r>
    </w:p>
    <w:p w14:paraId="6C60DEA9" w14:textId="77777777" w:rsidR="005A2609" w:rsidRPr="005A2609" w:rsidRDefault="005A2609" w:rsidP="005A2609">
      <w:pPr>
        <w:spacing w:line="276" w:lineRule="auto"/>
        <w:rPr>
          <w:rFonts w:ascii="Arial" w:hAnsi="Arial" w:cs="Arial"/>
          <w:color w:val="000000"/>
          <w:sz w:val="22"/>
          <w:szCs w:val="22"/>
        </w:rPr>
      </w:pPr>
    </w:p>
    <w:p w14:paraId="5B4AE1C5" w14:textId="77777777" w:rsidR="005A2609" w:rsidRPr="005A2609" w:rsidRDefault="005A2609" w:rsidP="005A2609">
      <w:pPr>
        <w:numPr>
          <w:ilvl w:val="0"/>
          <w:numId w:val="12"/>
        </w:numPr>
        <w:spacing w:line="276" w:lineRule="auto"/>
        <w:jc w:val="center"/>
        <w:rPr>
          <w:rFonts w:ascii="Arial" w:hAnsi="Arial" w:cs="Arial"/>
          <w:color w:val="000000"/>
          <w:sz w:val="22"/>
          <w:szCs w:val="22"/>
        </w:rPr>
      </w:pPr>
      <w:r w:rsidRPr="005A2609">
        <w:rPr>
          <w:rFonts w:ascii="Arial" w:hAnsi="Arial" w:cs="Arial"/>
          <w:color w:val="000000"/>
          <w:sz w:val="22"/>
          <w:szCs w:val="22"/>
        </w:rPr>
        <w:t>a člen</w:t>
      </w:r>
    </w:p>
    <w:p w14:paraId="62C41D74" w14:textId="77777777" w:rsidR="005A2609" w:rsidRPr="005A2609" w:rsidRDefault="005A2609" w:rsidP="005A2609">
      <w:pPr>
        <w:jc w:val="both"/>
        <w:rPr>
          <w:rFonts w:ascii="Arial" w:eastAsiaTheme="minorHAnsi" w:hAnsi="Arial" w:cs="Arial"/>
          <w:b/>
          <w:color w:val="A5A5A5" w:themeColor="accent3"/>
          <w:sz w:val="22"/>
          <w:szCs w:val="22"/>
          <w:lang w:eastAsia="en-US"/>
        </w:rPr>
      </w:pPr>
    </w:p>
    <w:p w14:paraId="18AAD1A5" w14:textId="77777777" w:rsidR="005A2609" w:rsidRPr="005A2609" w:rsidRDefault="005A2609" w:rsidP="005A2609">
      <w:pPr>
        <w:jc w:val="both"/>
        <w:rPr>
          <w:rFonts w:ascii="Arial" w:eastAsiaTheme="minorHAnsi" w:hAnsi="Arial" w:cs="Arial"/>
          <w:sz w:val="22"/>
          <w:szCs w:val="22"/>
          <w:lang w:eastAsia="en-US"/>
        </w:rPr>
      </w:pPr>
      <w:r w:rsidRPr="005A2609">
        <w:rPr>
          <w:rFonts w:ascii="Arial" w:eastAsiaTheme="minorHAnsi" w:hAnsi="Arial" w:cs="Arial"/>
          <w:sz w:val="22"/>
          <w:szCs w:val="22"/>
          <w:lang w:eastAsia="en-US"/>
        </w:rPr>
        <w:t>Izvajalec bo dela, navedena v pogodbi, opravil sam, brez podizvajalcev. Izvajalec je dolžan vsa dela izvršiti s svojimi delavci in s svojim materialom.</w:t>
      </w:r>
    </w:p>
    <w:p w14:paraId="6C396CFF" w14:textId="77777777" w:rsidR="005A2609" w:rsidRPr="005A2609" w:rsidRDefault="005A2609" w:rsidP="005A2609">
      <w:pPr>
        <w:jc w:val="both"/>
        <w:rPr>
          <w:rFonts w:ascii="Arial" w:eastAsiaTheme="minorHAnsi" w:hAnsi="Arial" w:cs="Arial"/>
          <w:sz w:val="22"/>
          <w:szCs w:val="22"/>
          <w:lang w:eastAsia="en-US"/>
        </w:rPr>
      </w:pPr>
    </w:p>
    <w:p w14:paraId="72176C78" w14:textId="433243B8" w:rsidR="005A2609" w:rsidRPr="005A2609" w:rsidRDefault="005A2609" w:rsidP="005A2609">
      <w:pPr>
        <w:jc w:val="center"/>
        <w:rPr>
          <w:rFonts w:ascii="Arial" w:eastAsiaTheme="minorHAnsi" w:hAnsi="Arial" w:cs="Arial"/>
          <w:color w:val="000000" w:themeColor="text1"/>
          <w:sz w:val="22"/>
          <w:szCs w:val="22"/>
          <w:lang w:eastAsia="en-US"/>
        </w:rPr>
      </w:pPr>
      <w:r w:rsidRPr="005A2609">
        <w:rPr>
          <w:rFonts w:ascii="Arial" w:eastAsiaTheme="minorHAnsi" w:hAnsi="Arial" w:cs="Arial"/>
          <w:color w:val="000000" w:themeColor="text1"/>
          <w:sz w:val="22"/>
          <w:szCs w:val="22"/>
          <w:lang w:eastAsia="en-US"/>
        </w:rPr>
        <w:t>2</w:t>
      </w:r>
      <w:r>
        <w:rPr>
          <w:rFonts w:ascii="Arial" w:eastAsiaTheme="minorHAnsi" w:hAnsi="Arial" w:cs="Arial"/>
          <w:color w:val="000000" w:themeColor="text1"/>
          <w:sz w:val="22"/>
          <w:szCs w:val="22"/>
          <w:lang w:eastAsia="en-US"/>
        </w:rPr>
        <w:t>2</w:t>
      </w:r>
      <w:r w:rsidRPr="005A2609">
        <w:rPr>
          <w:rFonts w:ascii="Arial" w:eastAsiaTheme="minorHAnsi" w:hAnsi="Arial" w:cs="Arial"/>
          <w:color w:val="000000" w:themeColor="text1"/>
          <w:sz w:val="22"/>
          <w:szCs w:val="22"/>
          <w:lang w:eastAsia="en-US"/>
        </w:rPr>
        <w:t>. b člen</w:t>
      </w:r>
    </w:p>
    <w:p w14:paraId="07A91EEC" w14:textId="77777777" w:rsidR="005A2609" w:rsidRPr="005A2609" w:rsidRDefault="005A2609" w:rsidP="005A2609">
      <w:pPr>
        <w:jc w:val="center"/>
        <w:rPr>
          <w:rFonts w:ascii="Arial" w:eastAsiaTheme="minorHAnsi" w:hAnsi="Arial" w:cs="Arial"/>
          <w:sz w:val="22"/>
          <w:szCs w:val="22"/>
          <w:lang w:eastAsia="en-US"/>
        </w:rPr>
      </w:pPr>
      <w:r w:rsidRPr="005A2609">
        <w:rPr>
          <w:rFonts w:ascii="Arial" w:eastAsiaTheme="minorHAnsi" w:hAnsi="Arial" w:cs="Arial"/>
          <w:sz w:val="22"/>
          <w:szCs w:val="22"/>
          <w:lang w:eastAsia="en-US"/>
        </w:rPr>
        <w:t>(Naknadna vključitev podizvajalca)</w:t>
      </w:r>
    </w:p>
    <w:p w14:paraId="7E1409CA" w14:textId="77777777" w:rsidR="005A2609" w:rsidRPr="005A2609" w:rsidRDefault="005A2609" w:rsidP="005A2609">
      <w:pPr>
        <w:jc w:val="both"/>
        <w:rPr>
          <w:rFonts w:ascii="Arial" w:eastAsiaTheme="minorHAnsi" w:hAnsi="Arial" w:cs="Arial"/>
          <w:sz w:val="22"/>
          <w:szCs w:val="22"/>
          <w:lang w:eastAsia="en-US"/>
        </w:rPr>
      </w:pPr>
    </w:p>
    <w:p w14:paraId="798B4987" w14:textId="3D63B139" w:rsidR="005A2609" w:rsidRPr="005A2609" w:rsidRDefault="005A2609" w:rsidP="001636D1">
      <w:pPr>
        <w:jc w:val="both"/>
        <w:rPr>
          <w:rFonts w:ascii="Arial" w:eastAsiaTheme="minorHAnsi" w:hAnsi="Arial" w:cs="Arial"/>
          <w:sz w:val="22"/>
          <w:szCs w:val="22"/>
          <w:lang w:eastAsia="en-US"/>
        </w:rPr>
      </w:pPr>
      <w:bookmarkStart w:id="3" w:name="_Hlk66692664"/>
      <w:bookmarkStart w:id="4" w:name="_Hlk66693242"/>
      <w:r w:rsidRPr="005A2609">
        <w:rPr>
          <w:rFonts w:ascii="Arial" w:eastAsiaTheme="minorHAnsi" w:hAnsi="Arial" w:cs="Arial"/>
          <w:sz w:val="22"/>
          <w:szCs w:val="22"/>
          <w:lang w:eastAsia="en-US"/>
        </w:rPr>
        <w:t>Izvajalec mora predhodno obvestiti naročnika o novih morebitnih podizvajalcih, ki jih namerava naknadno vključiti v izvajanje te pogodbe.</w:t>
      </w:r>
      <w:bookmarkEnd w:id="3"/>
      <w:r w:rsidRPr="005A2609">
        <w:rPr>
          <w:rFonts w:ascii="Arial" w:eastAsiaTheme="minorHAnsi" w:hAnsi="Arial" w:cs="Arial"/>
          <w:sz w:val="22"/>
          <w:szCs w:val="22"/>
          <w:lang w:eastAsia="en-US"/>
        </w:rPr>
        <w:t xml:space="preserve"> </w:t>
      </w:r>
      <w:bookmarkEnd w:id="4"/>
    </w:p>
    <w:p w14:paraId="6F90CAE2" w14:textId="77777777" w:rsidR="005A2609" w:rsidRPr="005A2609" w:rsidRDefault="005A2609" w:rsidP="005A2609">
      <w:pPr>
        <w:jc w:val="both"/>
        <w:rPr>
          <w:rFonts w:ascii="Arial" w:eastAsiaTheme="minorHAnsi" w:hAnsi="Arial" w:cs="Arial"/>
          <w:sz w:val="22"/>
          <w:szCs w:val="22"/>
          <w:lang w:eastAsia="en-US"/>
        </w:rPr>
      </w:pPr>
      <w:r w:rsidRPr="005A2609">
        <w:rPr>
          <w:rFonts w:ascii="Arial" w:eastAsiaTheme="minorHAnsi" w:hAnsi="Arial" w:cs="Arial"/>
          <w:sz w:val="22"/>
          <w:szCs w:val="22"/>
          <w:lang w:eastAsia="en-US"/>
        </w:rPr>
        <w:t>Vključitev novega podizvajalca pogodbeni stranki uredita z aneksom k tej pogodbi.</w:t>
      </w:r>
    </w:p>
    <w:p w14:paraId="7AE2F754" w14:textId="77777777" w:rsidR="001636D1" w:rsidRDefault="001636D1" w:rsidP="005A2609">
      <w:pPr>
        <w:jc w:val="both"/>
        <w:rPr>
          <w:rFonts w:ascii="Arial" w:eastAsiaTheme="minorHAnsi" w:hAnsi="Arial" w:cs="Arial"/>
          <w:color w:val="000000" w:themeColor="text1"/>
          <w:sz w:val="22"/>
          <w:szCs w:val="22"/>
          <w:lang w:eastAsia="en-US"/>
        </w:rPr>
      </w:pPr>
    </w:p>
    <w:p w14:paraId="7F40FD7D" w14:textId="3492B2D2" w:rsidR="005A2609" w:rsidRPr="005A2609" w:rsidRDefault="005A2609" w:rsidP="005A2609">
      <w:pPr>
        <w:jc w:val="both"/>
        <w:rPr>
          <w:rFonts w:ascii="Arial" w:eastAsiaTheme="minorHAnsi" w:hAnsi="Arial" w:cs="Arial"/>
          <w:color w:val="000000" w:themeColor="text1"/>
          <w:sz w:val="22"/>
          <w:szCs w:val="22"/>
          <w:lang w:eastAsia="en-US"/>
        </w:rPr>
      </w:pPr>
      <w:r w:rsidRPr="005A2609">
        <w:rPr>
          <w:rFonts w:ascii="Arial" w:eastAsiaTheme="minorHAnsi" w:hAnsi="Arial" w:cs="Arial"/>
          <w:color w:val="000000" w:themeColor="text1"/>
          <w:sz w:val="22"/>
          <w:szCs w:val="22"/>
          <w:lang w:eastAsia="en-US"/>
        </w:rPr>
        <w:t>Izvajalec je dolžan vsa dela izvršiti s svojimi delavci in delavci podizvajalcev in s svojim materialom ter materialom podizvajalcev.</w:t>
      </w:r>
    </w:p>
    <w:p w14:paraId="36CA81A5" w14:textId="77777777" w:rsidR="00EB3A3B" w:rsidRDefault="00EB3A3B" w:rsidP="00932A16">
      <w:pPr>
        <w:spacing w:line="276" w:lineRule="auto"/>
        <w:jc w:val="both"/>
        <w:rPr>
          <w:rFonts w:ascii="Arial" w:hAnsi="Arial" w:cs="Arial"/>
          <w:b/>
          <w:color w:val="000000"/>
          <w:sz w:val="22"/>
          <w:szCs w:val="22"/>
        </w:rPr>
      </w:pPr>
    </w:p>
    <w:p w14:paraId="11DC66E5" w14:textId="77777777" w:rsidR="00EB3A3B" w:rsidRDefault="00EB3A3B" w:rsidP="00932A16">
      <w:pPr>
        <w:spacing w:line="276" w:lineRule="auto"/>
        <w:jc w:val="both"/>
        <w:rPr>
          <w:rFonts w:ascii="Arial" w:hAnsi="Arial" w:cs="Arial"/>
          <w:b/>
          <w:color w:val="000000"/>
          <w:sz w:val="22"/>
          <w:szCs w:val="22"/>
        </w:rPr>
      </w:pPr>
    </w:p>
    <w:p w14:paraId="4F640B66" w14:textId="77777777" w:rsidR="00932A16" w:rsidRPr="00114522" w:rsidRDefault="007708EA" w:rsidP="00932A16">
      <w:pPr>
        <w:spacing w:line="276" w:lineRule="auto"/>
        <w:jc w:val="both"/>
        <w:rPr>
          <w:rFonts w:ascii="Arial" w:hAnsi="Arial" w:cs="Arial"/>
          <w:color w:val="000000"/>
          <w:sz w:val="22"/>
          <w:szCs w:val="22"/>
        </w:rPr>
      </w:pPr>
      <w:r w:rsidRPr="00114522">
        <w:rPr>
          <w:rFonts w:ascii="Arial" w:hAnsi="Arial" w:cs="Arial"/>
          <w:b/>
          <w:color w:val="000000"/>
          <w:sz w:val="22"/>
          <w:szCs w:val="22"/>
        </w:rPr>
        <w:t>VIII</w:t>
      </w:r>
      <w:r w:rsidR="00932A16" w:rsidRPr="00114522">
        <w:rPr>
          <w:rFonts w:ascii="Arial" w:hAnsi="Arial" w:cs="Arial"/>
          <w:b/>
          <w:color w:val="000000"/>
          <w:sz w:val="22"/>
          <w:szCs w:val="22"/>
        </w:rPr>
        <w:t xml:space="preserve">. PREDSTAVNIKI POGODBENIH STRANK </w:t>
      </w:r>
    </w:p>
    <w:p w14:paraId="4C162856" w14:textId="77777777" w:rsidR="00932A16" w:rsidRPr="00114522" w:rsidRDefault="00932A16" w:rsidP="00932A16">
      <w:pPr>
        <w:spacing w:line="276" w:lineRule="auto"/>
        <w:jc w:val="center"/>
        <w:rPr>
          <w:rFonts w:ascii="Arial" w:hAnsi="Arial" w:cs="Arial"/>
          <w:color w:val="000000"/>
          <w:sz w:val="22"/>
          <w:szCs w:val="22"/>
        </w:rPr>
      </w:pPr>
    </w:p>
    <w:p w14:paraId="091654BF" w14:textId="77777777" w:rsidR="00932A16" w:rsidRPr="00114522" w:rsidRDefault="00932A16" w:rsidP="00932A16">
      <w:pPr>
        <w:numPr>
          <w:ilvl w:val="0"/>
          <w:numId w:val="12"/>
        </w:numPr>
        <w:spacing w:line="276" w:lineRule="auto"/>
        <w:jc w:val="center"/>
        <w:rPr>
          <w:rFonts w:ascii="Arial" w:hAnsi="Arial" w:cs="Arial"/>
          <w:color w:val="000000"/>
          <w:sz w:val="22"/>
          <w:szCs w:val="22"/>
        </w:rPr>
      </w:pPr>
      <w:r w:rsidRPr="00114522">
        <w:rPr>
          <w:rFonts w:ascii="Arial" w:hAnsi="Arial" w:cs="Arial"/>
          <w:color w:val="000000"/>
          <w:sz w:val="22"/>
          <w:szCs w:val="22"/>
        </w:rPr>
        <w:t xml:space="preserve">člen </w:t>
      </w:r>
    </w:p>
    <w:p w14:paraId="38BDCD46" w14:textId="77777777" w:rsidR="00932A16" w:rsidRPr="00114522" w:rsidRDefault="00932A16" w:rsidP="00932A16">
      <w:pPr>
        <w:spacing w:line="276" w:lineRule="auto"/>
        <w:jc w:val="center"/>
        <w:rPr>
          <w:rFonts w:ascii="Arial" w:hAnsi="Arial" w:cs="Arial"/>
          <w:color w:val="000000"/>
          <w:sz w:val="22"/>
          <w:szCs w:val="22"/>
        </w:rPr>
      </w:pPr>
      <w:r w:rsidRPr="00114522">
        <w:rPr>
          <w:rFonts w:ascii="Arial" w:hAnsi="Arial" w:cs="Arial"/>
          <w:color w:val="000000"/>
          <w:sz w:val="22"/>
          <w:szCs w:val="22"/>
        </w:rPr>
        <w:t>(Predstavniki)</w:t>
      </w:r>
    </w:p>
    <w:p w14:paraId="6478BE82" w14:textId="77777777" w:rsidR="009018D3" w:rsidRDefault="009018D3" w:rsidP="00932A16">
      <w:pPr>
        <w:spacing w:line="276" w:lineRule="auto"/>
        <w:jc w:val="both"/>
        <w:rPr>
          <w:rFonts w:ascii="Arial" w:hAnsi="Arial" w:cs="Arial"/>
          <w:color w:val="000000"/>
          <w:sz w:val="22"/>
          <w:szCs w:val="22"/>
        </w:rPr>
      </w:pPr>
    </w:p>
    <w:p w14:paraId="07317764" w14:textId="2D015DA6" w:rsidR="00985CCC" w:rsidRDefault="00932A16" w:rsidP="00932A16">
      <w:pPr>
        <w:spacing w:line="276" w:lineRule="auto"/>
        <w:jc w:val="both"/>
        <w:rPr>
          <w:rFonts w:ascii="Arial" w:hAnsi="Arial" w:cs="Arial"/>
          <w:color w:val="000000"/>
          <w:sz w:val="22"/>
          <w:szCs w:val="22"/>
        </w:rPr>
      </w:pPr>
      <w:r w:rsidRPr="00114522">
        <w:rPr>
          <w:rFonts w:ascii="Arial" w:hAnsi="Arial" w:cs="Arial"/>
          <w:color w:val="000000"/>
          <w:sz w:val="22"/>
          <w:szCs w:val="22"/>
        </w:rPr>
        <w:t>Predstavnik naročnika</w:t>
      </w:r>
      <w:r w:rsidR="00A31C54" w:rsidRPr="00114522">
        <w:rPr>
          <w:rFonts w:ascii="Arial" w:hAnsi="Arial" w:cs="Arial"/>
          <w:color w:val="000000"/>
          <w:sz w:val="22"/>
          <w:szCs w:val="22"/>
        </w:rPr>
        <w:t xml:space="preserve"> in skrbnik te pogodbe s strani naročnika je </w:t>
      </w:r>
      <w:r w:rsidR="00890137">
        <w:rPr>
          <w:rFonts w:ascii="Arial" w:hAnsi="Arial" w:cs="Arial"/>
          <w:color w:val="000000"/>
          <w:sz w:val="22"/>
          <w:szCs w:val="22"/>
        </w:rPr>
        <w:t>Nataša Engel</w:t>
      </w:r>
      <w:r w:rsidR="003653E6">
        <w:rPr>
          <w:rFonts w:ascii="Arial" w:hAnsi="Arial" w:cs="Arial"/>
          <w:color w:val="000000"/>
          <w:sz w:val="22"/>
          <w:szCs w:val="22"/>
        </w:rPr>
        <w:t>.</w:t>
      </w:r>
    </w:p>
    <w:p w14:paraId="0FBDFBF7" w14:textId="4878008D" w:rsidR="00985CCC" w:rsidRDefault="0094331B" w:rsidP="00932A16">
      <w:pPr>
        <w:spacing w:line="276" w:lineRule="auto"/>
        <w:jc w:val="both"/>
        <w:rPr>
          <w:rFonts w:ascii="Arial" w:hAnsi="Arial" w:cs="Arial"/>
          <w:color w:val="000000"/>
          <w:sz w:val="22"/>
          <w:szCs w:val="22"/>
        </w:rPr>
      </w:pPr>
      <w:r>
        <w:rPr>
          <w:rFonts w:ascii="Arial" w:hAnsi="Arial" w:cs="Arial"/>
          <w:color w:val="000000"/>
          <w:sz w:val="22"/>
          <w:szCs w:val="22"/>
        </w:rPr>
        <w:t>Predstavnik izvajalca in skrbnik te pogodbe s strani izvajalca____________________</w:t>
      </w:r>
    </w:p>
    <w:p w14:paraId="54A8C1CF" w14:textId="77777777" w:rsidR="0088174A" w:rsidRPr="00114522" w:rsidRDefault="0088174A" w:rsidP="00932A16">
      <w:pPr>
        <w:spacing w:line="276" w:lineRule="auto"/>
        <w:ind w:right="-46"/>
        <w:jc w:val="both"/>
        <w:rPr>
          <w:rFonts w:ascii="Arial" w:hAnsi="Arial" w:cs="Arial"/>
          <w:color w:val="000000"/>
          <w:sz w:val="22"/>
          <w:szCs w:val="22"/>
        </w:rPr>
      </w:pPr>
    </w:p>
    <w:p w14:paraId="69200AA6" w14:textId="2866B123" w:rsidR="00932A16" w:rsidRPr="00114522" w:rsidRDefault="00932A16" w:rsidP="00932A16">
      <w:pPr>
        <w:spacing w:line="276" w:lineRule="auto"/>
        <w:jc w:val="both"/>
        <w:rPr>
          <w:rFonts w:ascii="Arial" w:hAnsi="Arial" w:cs="Arial"/>
          <w:color w:val="000000"/>
          <w:sz w:val="22"/>
          <w:szCs w:val="22"/>
        </w:rPr>
      </w:pPr>
      <w:r w:rsidRPr="00114522">
        <w:rPr>
          <w:rFonts w:ascii="Arial" w:hAnsi="Arial" w:cs="Arial"/>
          <w:b/>
          <w:color w:val="000000"/>
          <w:sz w:val="22"/>
          <w:szCs w:val="22"/>
        </w:rPr>
        <w:t xml:space="preserve">XI. POGODBENA KAZEN </w:t>
      </w:r>
    </w:p>
    <w:p w14:paraId="0D456417" w14:textId="77777777" w:rsidR="00932A16" w:rsidRPr="00114522" w:rsidRDefault="00932A16" w:rsidP="00932A16">
      <w:pPr>
        <w:spacing w:line="276" w:lineRule="auto"/>
        <w:jc w:val="center"/>
        <w:rPr>
          <w:rFonts w:ascii="Arial" w:hAnsi="Arial" w:cs="Arial"/>
          <w:color w:val="000000"/>
          <w:sz w:val="22"/>
          <w:szCs w:val="22"/>
        </w:rPr>
      </w:pPr>
    </w:p>
    <w:p w14:paraId="3A1D7B68" w14:textId="77777777" w:rsidR="00932A16" w:rsidRPr="00114522" w:rsidRDefault="00932A16" w:rsidP="00932A16">
      <w:pPr>
        <w:numPr>
          <w:ilvl w:val="0"/>
          <w:numId w:val="12"/>
        </w:numPr>
        <w:spacing w:line="276" w:lineRule="auto"/>
        <w:jc w:val="center"/>
        <w:rPr>
          <w:rFonts w:ascii="Arial" w:hAnsi="Arial" w:cs="Arial"/>
          <w:color w:val="000000"/>
          <w:sz w:val="22"/>
          <w:szCs w:val="22"/>
        </w:rPr>
      </w:pPr>
      <w:r w:rsidRPr="00114522">
        <w:rPr>
          <w:rFonts w:ascii="Arial" w:hAnsi="Arial" w:cs="Arial"/>
          <w:color w:val="000000"/>
          <w:sz w:val="22"/>
          <w:szCs w:val="22"/>
        </w:rPr>
        <w:t>člen</w:t>
      </w:r>
    </w:p>
    <w:p w14:paraId="18140F56" w14:textId="77777777" w:rsidR="00932A16" w:rsidRPr="00114522" w:rsidRDefault="00932A16" w:rsidP="00932A16">
      <w:pPr>
        <w:spacing w:line="276" w:lineRule="auto"/>
        <w:jc w:val="center"/>
        <w:rPr>
          <w:rFonts w:ascii="Arial" w:hAnsi="Arial" w:cs="Arial"/>
          <w:color w:val="000000"/>
          <w:sz w:val="22"/>
          <w:szCs w:val="22"/>
        </w:rPr>
      </w:pPr>
      <w:r w:rsidRPr="00114522">
        <w:rPr>
          <w:rFonts w:ascii="Arial" w:hAnsi="Arial" w:cs="Arial"/>
          <w:color w:val="000000"/>
          <w:sz w:val="22"/>
          <w:szCs w:val="22"/>
        </w:rPr>
        <w:t xml:space="preserve">(Višina pogodbene kazni) </w:t>
      </w:r>
    </w:p>
    <w:p w14:paraId="549D25D1" w14:textId="77777777" w:rsidR="00932A16" w:rsidRPr="00114522" w:rsidRDefault="00932A16" w:rsidP="00932A16">
      <w:pPr>
        <w:spacing w:line="276" w:lineRule="auto"/>
        <w:jc w:val="center"/>
        <w:rPr>
          <w:rFonts w:ascii="Arial" w:hAnsi="Arial" w:cs="Arial"/>
          <w:color w:val="000000"/>
          <w:sz w:val="22"/>
          <w:szCs w:val="22"/>
        </w:rPr>
      </w:pPr>
    </w:p>
    <w:p w14:paraId="2BC09905" w14:textId="516B0200" w:rsidR="00932A16" w:rsidRPr="00114522" w:rsidRDefault="00932A16" w:rsidP="00932A16">
      <w:pPr>
        <w:spacing w:line="276" w:lineRule="auto"/>
        <w:jc w:val="both"/>
        <w:rPr>
          <w:rFonts w:ascii="Arial" w:hAnsi="Arial" w:cs="Arial"/>
          <w:b/>
          <w:color w:val="000000"/>
          <w:sz w:val="22"/>
          <w:szCs w:val="22"/>
        </w:rPr>
      </w:pPr>
      <w:r w:rsidRPr="00114522">
        <w:rPr>
          <w:rFonts w:ascii="Arial" w:hAnsi="Arial" w:cs="Arial"/>
          <w:color w:val="000000"/>
          <w:sz w:val="22"/>
          <w:szCs w:val="22"/>
        </w:rPr>
        <w:lastRenderedPageBreak/>
        <w:t xml:space="preserve">Če izvajalec po svoji krivdi </w:t>
      </w:r>
      <w:r w:rsidRPr="00AD286D">
        <w:rPr>
          <w:rFonts w:ascii="Arial" w:hAnsi="Arial" w:cs="Arial"/>
          <w:sz w:val="22"/>
          <w:szCs w:val="22"/>
        </w:rPr>
        <w:t>zakasni</w:t>
      </w:r>
      <w:r w:rsidR="0079728C" w:rsidRPr="00AD286D">
        <w:rPr>
          <w:rFonts w:ascii="Arial" w:hAnsi="Arial" w:cs="Arial"/>
          <w:sz w:val="22"/>
          <w:szCs w:val="22"/>
        </w:rPr>
        <w:t>/zamudi</w:t>
      </w:r>
      <w:r w:rsidRPr="00AD286D">
        <w:rPr>
          <w:rFonts w:ascii="Arial" w:hAnsi="Arial" w:cs="Arial"/>
          <w:sz w:val="22"/>
          <w:szCs w:val="22"/>
        </w:rPr>
        <w:t xml:space="preserve"> </w:t>
      </w:r>
      <w:r w:rsidRPr="00114522">
        <w:rPr>
          <w:rFonts w:ascii="Arial" w:hAnsi="Arial" w:cs="Arial"/>
          <w:color w:val="000000"/>
          <w:sz w:val="22"/>
          <w:szCs w:val="22"/>
        </w:rPr>
        <w:t xml:space="preserve">z dokončanjem del, </w:t>
      </w:r>
      <w:r w:rsidR="006B1301">
        <w:rPr>
          <w:rFonts w:ascii="Arial" w:hAnsi="Arial" w:cs="Arial"/>
          <w:color w:val="000000"/>
          <w:sz w:val="22"/>
          <w:szCs w:val="22"/>
        </w:rPr>
        <w:t xml:space="preserve">lahko naročnik zaračuna </w:t>
      </w:r>
      <w:r w:rsidR="00780D46">
        <w:rPr>
          <w:rFonts w:ascii="Arial" w:hAnsi="Arial" w:cs="Arial"/>
          <w:color w:val="000000"/>
          <w:sz w:val="22"/>
          <w:szCs w:val="22"/>
        </w:rPr>
        <w:t>pogodbeno kazen v višini 0,5</w:t>
      </w:r>
      <w:r w:rsidRPr="00114522">
        <w:rPr>
          <w:rFonts w:ascii="Arial" w:hAnsi="Arial" w:cs="Arial"/>
          <w:color w:val="000000"/>
          <w:sz w:val="22"/>
          <w:szCs w:val="22"/>
        </w:rPr>
        <w:t xml:space="preserve"> % pogodbene vrednosti </w:t>
      </w:r>
      <w:r w:rsidR="0088174A">
        <w:rPr>
          <w:rFonts w:ascii="Arial" w:hAnsi="Arial" w:cs="Arial"/>
          <w:color w:val="000000"/>
          <w:sz w:val="22"/>
          <w:szCs w:val="22"/>
        </w:rPr>
        <w:t xml:space="preserve">z DDV </w:t>
      </w:r>
      <w:r w:rsidRPr="00114522">
        <w:rPr>
          <w:rFonts w:ascii="Arial" w:hAnsi="Arial" w:cs="Arial"/>
          <w:color w:val="000000"/>
          <w:sz w:val="22"/>
          <w:szCs w:val="22"/>
        </w:rPr>
        <w:t xml:space="preserve">za vsak dan zamude, vendar največ </w:t>
      </w:r>
      <w:r w:rsidR="005A2609">
        <w:rPr>
          <w:rFonts w:ascii="Arial" w:hAnsi="Arial" w:cs="Arial"/>
          <w:color w:val="000000"/>
          <w:sz w:val="22"/>
          <w:szCs w:val="22"/>
        </w:rPr>
        <w:t xml:space="preserve">deset </w:t>
      </w:r>
      <w:r w:rsidRPr="00114522">
        <w:rPr>
          <w:rFonts w:ascii="Arial" w:hAnsi="Arial" w:cs="Arial"/>
          <w:color w:val="000000"/>
          <w:sz w:val="22"/>
          <w:szCs w:val="22"/>
        </w:rPr>
        <w:t>odstotkov (</w:t>
      </w:r>
      <w:r w:rsidR="007C7566">
        <w:rPr>
          <w:rFonts w:ascii="Arial" w:hAnsi="Arial" w:cs="Arial"/>
          <w:color w:val="000000"/>
          <w:sz w:val="22"/>
          <w:szCs w:val="22"/>
        </w:rPr>
        <w:t>10</w:t>
      </w:r>
      <w:r w:rsidRPr="00114522">
        <w:rPr>
          <w:rFonts w:ascii="Arial" w:hAnsi="Arial" w:cs="Arial"/>
          <w:color w:val="000000"/>
          <w:sz w:val="22"/>
          <w:szCs w:val="22"/>
        </w:rPr>
        <w:t xml:space="preserve"> %) pogodbene vrednosti</w:t>
      </w:r>
      <w:r w:rsidR="00D22C23">
        <w:rPr>
          <w:rFonts w:ascii="Arial" w:hAnsi="Arial" w:cs="Arial"/>
          <w:color w:val="000000"/>
          <w:sz w:val="22"/>
          <w:szCs w:val="22"/>
        </w:rPr>
        <w:t xml:space="preserve"> z DDV</w:t>
      </w:r>
      <w:r w:rsidR="005A2609">
        <w:rPr>
          <w:rFonts w:ascii="Arial" w:hAnsi="Arial" w:cs="Arial"/>
          <w:color w:val="000000"/>
          <w:sz w:val="22"/>
          <w:szCs w:val="22"/>
        </w:rPr>
        <w:t>.</w:t>
      </w:r>
    </w:p>
    <w:p w14:paraId="61B6467A" w14:textId="77777777" w:rsidR="005A2609" w:rsidRDefault="005A2609" w:rsidP="005A2609">
      <w:pPr>
        <w:jc w:val="both"/>
        <w:rPr>
          <w:rFonts w:ascii="Arial" w:hAnsi="Arial" w:cs="Arial"/>
          <w:bCs/>
          <w:sz w:val="22"/>
          <w:szCs w:val="22"/>
        </w:rPr>
      </w:pPr>
    </w:p>
    <w:p w14:paraId="48C540E3" w14:textId="63A8E717" w:rsidR="005A2609" w:rsidRPr="005A2609" w:rsidRDefault="005A2609" w:rsidP="005A2609">
      <w:pPr>
        <w:jc w:val="both"/>
        <w:rPr>
          <w:rFonts w:ascii="Arial" w:hAnsi="Arial" w:cs="Arial"/>
          <w:bCs/>
          <w:sz w:val="22"/>
          <w:szCs w:val="22"/>
        </w:rPr>
      </w:pPr>
      <w:r w:rsidRPr="005A2609">
        <w:rPr>
          <w:rFonts w:ascii="Arial" w:hAnsi="Arial" w:cs="Arial"/>
          <w:bCs/>
          <w:sz w:val="22"/>
          <w:szCs w:val="22"/>
        </w:rPr>
        <w:t>Če izvajalec po svoji krivdi ne dokonča del, je naročniku dolžan plačati pogodbeno kazen v višini deset odstotkov (10 %) pogodbene vrednosti z DDV.</w:t>
      </w:r>
    </w:p>
    <w:p w14:paraId="6C0DC14A" w14:textId="77777777" w:rsidR="006A6D1E" w:rsidRDefault="006A6D1E" w:rsidP="00932A16">
      <w:pPr>
        <w:spacing w:line="276" w:lineRule="auto"/>
        <w:jc w:val="both"/>
        <w:rPr>
          <w:rFonts w:ascii="Arial" w:hAnsi="Arial" w:cs="Arial"/>
          <w:b/>
          <w:color w:val="000000"/>
          <w:sz w:val="22"/>
          <w:szCs w:val="22"/>
        </w:rPr>
      </w:pPr>
    </w:p>
    <w:p w14:paraId="66BD1643" w14:textId="00D9527C" w:rsidR="00932A16" w:rsidRPr="00114522" w:rsidRDefault="00932A16" w:rsidP="00932A16">
      <w:pPr>
        <w:spacing w:line="276" w:lineRule="auto"/>
        <w:jc w:val="both"/>
        <w:rPr>
          <w:rFonts w:ascii="Arial" w:hAnsi="Arial" w:cs="Arial"/>
          <w:b/>
          <w:color w:val="000000"/>
          <w:sz w:val="22"/>
          <w:szCs w:val="22"/>
        </w:rPr>
      </w:pPr>
      <w:r w:rsidRPr="00114522">
        <w:rPr>
          <w:rFonts w:ascii="Arial" w:hAnsi="Arial" w:cs="Arial"/>
          <w:b/>
          <w:color w:val="000000"/>
          <w:sz w:val="22"/>
          <w:szCs w:val="22"/>
        </w:rPr>
        <w:t xml:space="preserve">XIV. SPREMEMBA </w:t>
      </w:r>
      <w:r w:rsidR="005A2609">
        <w:rPr>
          <w:rFonts w:ascii="Arial" w:hAnsi="Arial" w:cs="Arial"/>
          <w:b/>
          <w:color w:val="000000"/>
          <w:sz w:val="22"/>
          <w:szCs w:val="22"/>
        </w:rPr>
        <w:t>IN PRENEHANJE</w:t>
      </w:r>
      <w:r w:rsidRPr="00114522">
        <w:rPr>
          <w:rFonts w:ascii="Arial" w:hAnsi="Arial" w:cs="Arial"/>
          <w:b/>
          <w:color w:val="000000"/>
          <w:sz w:val="22"/>
          <w:szCs w:val="22"/>
        </w:rPr>
        <w:t xml:space="preserve"> POGODBE</w:t>
      </w:r>
    </w:p>
    <w:p w14:paraId="5078E6CC" w14:textId="77777777" w:rsidR="008D5B8B" w:rsidRPr="008D5B8B" w:rsidRDefault="008D5B8B" w:rsidP="008D5B8B">
      <w:pPr>
        <w:spacing w:line="276" w:lineRule="auto"/>
        <w:jc w:val="both"/>
        <w:rPr>
          <w:rFonts w:ascii="Arial" w:hAnsi="Arial" w:cs="Arial"/>
          <w:color w:val="000000"/>
          <w:sz w:val="22"/>
          <w:szCs w:val="22"/>
        </w:rPr>
      </w:pPr>
    </w:p>
    <w:p w14:paraId="5F6235E9" w14:textId="77777777" w:rsidR="008D5B8B" w:rsidRPr="008D5B8B" w:rsidRDefault="008D5B8B" w:rsidP="00087CD0">
      <w:pPr>
        <w:numPr>
          <w:ilvl w:val="0"/>
          <w:numId w:val="12"/>
        </w:numPr>
        <w:spacing w:line="276" w:lineRule="auto"/>
        <w:jc w:val="center"/>
        <w:rPr>
          <w:rFonts w:ascii="Arial" w:hAnsi="Arial" w:cs="Arial"/>
          <w:color w:val="000000"/>
          <w:sz w:val="22"/>
          <w:szCs w:val="22"/>
        </w:rPr>
      </w:pPr>
      <w:r w:rsidRPr="008D5B8B">
        <w:rPr>
          <w:rFonts w:ascii="Arial" w:hAnsi="Arial" w:cs="Arial"/>
          <w:color w:val="000000"/>
          <w:sz w:val="22"/>
          <w:szCs w:val="22"/>
        </w:rPr>
        <w:t>člen</w:t>
      </w:r>
    </w:p>
    <w:p w14:paraId="55BB15D1" w14:textId="77777777" w:rsidR="008D5B8B" w:rsidRPr="008D5B8B" w:rsidRDefault="008D5B8B" w:rsidP="008D5B8B">
      <w:pPr>
        <w:spacing w:line="276" w:lineRule="auto"/>
        <w:ind w:left="360"/>
        <w:jc w:val="center"/>
        <w:rPr>
          <w:rFonts w:ascii="Arial" w:hAnsi="Arial" w:cs="Arial"/>
          <w:color w:val="000000"/>
          <w:sz w:val="22"/>
          <w:szCs w:val="22"/>
        </w:rPr>
      </w:pPr>
      <w:r w:rsidRPr="008D5B8B">
        <w:rPr>
          <w:rFonts w:ascii="Arial" w:hAnsi="Arial" w:cs="Arial"/>
          <w:color w:val="000000"/>
          <w:sz w:val="22"/>
          <w:szCs w:val="22"/>
        </w:rPr>
        <w:t>(Odstop od pogodbe – objektivni razlogi)</w:t>
      </w:r>
    </w:p>
    <w:p w14:paraId="0540DB88" w14:textId="77777777" w:rsidR="008D5B8B" w:rsidRPr="008D5B8B" w:rsidRDefault="008D5B8B" w:rsidP="008D5B8B">
      <w:pPr>
        <w:widowControl w:val="0"/>
        <w:autoSpaceDE w:val="0"/>
        <w:autoSpaceDN w:val="0"/>
        <w:adjustRightInd w:val="0"/>
        <w:jc w:val="both"/>
        <w:rPr>
          <w:rFonts w:ascii="Arial" w:hAnsi="Arial" w:cs="Arial"/>
          <w:color w:val="000000"/>
          <w:sz w:val="22"/>
          <w:szCs w:val="22"/>
        </w:rPr>
      </w:pPr>
    </w:p>
    <w:p w14:paraId="24329366" w14:textId="77777777" w:rsidR="008D5B8B" w:rsidRPr="008D5B8B" w:rsidRDefault="008D5B8B" w:rsidP="008D5B8B">
      <w:pPr>
        <w:widowControl w:val="0"/>
        <w:autoSpaceDE w:val="0"/>
        <w:autoSpaceDN w:val="0"/>
        <w:adjustRightInd w:val="0"/>
        <w:jc w:val="both"/>
        <w:rPr>
          <w:rFonts w:ascii="Arial" w:hAnsi="Arial" w:cs="Arial"/>
          <w:color w:val="000000"/>
          <w:sz w:val="22"/>
          <w:szCs w:val="22"/>
        </w:rPr>
      </w:pPr>
      <w:r w:rsidRPr="008D5B8B">
        <w:rPr>
          <w:rFonts w:ascii="Arial" w:hAnsi="Arial" w:cs="Arial"/>
          <w:color w:val="000000"/>
          <w:sz w:val="22"/>
          <w:szCs w:val="22"/>
        </w:rPr>
        <w:t xml:space="preserve">V kolikor nastopijo okoliščine, ki bistveno vplivajo na obveznosti strank po tej pogodbi, in sprememba pogodbe ni možna, naročnik seznani izvajalca o dokončanju del v okviru veljavne pogodbe, ki jih je neglede na spremenjene okoliščine smotrno dokončati, v preostanku pa odstopi od pogodbe, vse pisno s priporočeno pošiljko. </w:t>
      </w:r>
    </w:p>
    <w:p w14:paraId="434D833A" w14:textId="77777777" w:rsidR="008D5B8B" w:rsidRPr="008D5B8B" w:rsidRDefault="008D5B8B" w:rsidP="008D5B8B">
      <w:pPr>
        <w:widowControl w:val="0"/>
        <w:autoSpaceDE w:val="0"/>
        <w:autoSpaceDN w:val="0"/>
        <w:adjustRightInd w:val="0"/>
        <w:jc w:val="both"/>
        <w:rPr>
          <w:rFonts w:ascii="Arial" w:hAnsi="Arial" w:cs="Arial"/>
          <w:color w:val="000000"/>
          <w:sz w:val="22"/>
          <w:szCs w:val="22"/>
        </w:rPr>
      </w:pPr>
    </w:p>
    <w:p w14:paraId="0FB01360" w14:textId="77777777" w:rsidR="008D5B8B" w:rsidRPr="008D5B8B" w:rsidRDefault="008D5B8B" w:rsidP="008D5B8B">
      <w:pPr>
        <w:widowControl w:val="0"/>
        <w:autoSpaceDE w:val="0"/>
        <w:autoSpaceDN w:val="0"/>
        <w:adjustRightInd w:val="0"/>
        <w:jc w:val="both"/>
        <w:rPr>
          <w:rFonts w:ascii="Arial" w:hAnsi="Arial" w:cs="Arial"/>
          <w:color w:val="000000"/>
          <w:sz w:val="22"/>
          <w:szCs w:val="22"/>
        </w:rPr>
      </w:pPr>
      <w:r w:rsidRPr="008D5B8B">
        <w:rPr>
          <w:rFonts w:ascii="Arial" w:hAnsi="Arial" w:cs="Arial"/>
          <w:color w:val="000000"/>
          <w:sz w:val="22"/>
          <w:szCs w:val="22"/>
        </w:rPr>
        <w:t>V primeru odstopa od pogodbe zaradi objektivnih razlogov, naročnik plača izvajalcu vsa izvršena dela in material.</w:t>
      </w:r>
    </w:p>
    <w:p w14:paraId="70E41267" w14:textId="77777777" w:rsidR="008D5B8B" w:rsidRPr="008D5B8B" w:rsidRDefault="008D5B8B" w:rsidP="008D5B8B">
      <w:pPr>
        <w:widowControl w:val="0"/>
        <w:autoSpaceDE w:val="0"/>
        <w:autoSpaceDN w:val="0"/>
        <w:adjustRightInd w:val="0"/>
        <w:jc w:val="both"/>
        <w:rPr>
          <w:rFonts w:ascii="Arial" w:hAnsi="Arial" w:cs="Arial"/>
          <w:color w:val="000000"/>
          <w:sz w:val="22"/>
          <w:szCs w:val="22"/>
        </w:rPr>
      </w:pPr>
      <w:r w:rsidRPr="008D5B8B">
        <w:rPr>
          <w:rFonts w:ascii="Arial" w:hAnsi="Arial" w:cs="Arial"/>
          <w:color w:val="000000"/>
          <w:sz w:val="22"/>
          <w:szCs w:val="22"/>
        </w:rPr>
        <w:t xml:space="preserve"> </w:t>
      </w:r>
    </w:p>
    <w:p w14:paraId="78A2F306" w14:textId="77777777" w:rsidR="008D5B8B" w:rsidRPr="008D5B8B" w:rsidRDefault="008D5B8B" w:rsidP="00087CD0">
      <w:pPr>
        <w:numPr>
          <w:ilvl w:val="0"/>
          <w:numId w:val="12"/>
        </w:numPr>
        <w:spacing w:line="276" w:lineRule="auto"/>
        <w:jc w:val="center"/>
        <w:rPr>
          <w:rFonts w:ascii="Arial" w:hAnsi="Arial" w:cs="Arial"/>
          <w:color w:val="000000"/>
          <w:sz w:val="22"/>
          <w:szCs w:val="22"/>
        </w:rPr>
      </w:pPr>
      <w:r w:rsidRPr="008D5B8B">
        <w:rPr>
          <w:rFonts w:ascii="Arial" w:hAnsi="Arial" w:cs="Arial"/>
          <w:color w:val="000000"/>
          <w:sz w:val="22"/>
          <w:szCs w:val="22"/>
        </w:rPr>
        <w:t>člen</w:t>
      </w:r>
    </w:p>
    <w:p w14:paraId="1E5225E4" w14:textId="77777777" w:rsidR="008D5B8B" w:rsidRPr="008D5B8B" w:rsidRDefault="008D5B8B" w:rsidP="008D5B8B">
      <w:pPr>
        <w:spacing w:line="276" w:lineRule="auto"/>
        <w:jc w:val="center"/>
        <w:rPr>
          <w:rFonts w:ascii="Arial" w:hAnsi="Arial" w:cs="Arial"/>
          <w:color w:val="000000"/>
          <w:sz w:val="22"/>
          <w:szCs w:val="22"/>
        </w:rPr>
      </w:pPr>
      <w:r w:rsidRPr="008D5B8B">
        <w:rPr>
          <w:rFonts w:ascii="Arial" w:hAnsi="Arial" w:cs="Arial"/>
          <w:color w:val="000000"/>
          <w:sz w:val="22"/>
          <w:szCs w:val="22"/>
        </w:rPr>
        <w:t>(Razlogi na strani naročnika)</w:t>
      </w:r>
    </w:p>
    <w:p w14:paraId="50846748" w14:textId="77777777" w:rsidR="008D5B8B" w:rsidRPr="008D5B8B" w:rsidRDefault="008D5B8B" w:rsidP="008D5B8B">
      <w:pPr>
        <w:spacing w:line="276" w:lineRule="auto"/>
        <w:jc w:val="center"/>
        <w:rPr>
          <w:rFonts w:ascii="Arial" w:hAnsi="Arial" w:cs="Arial"/>
          <w:color w:val="000000"/>
          <w:sz w:val="22"/>
          <w:szCs w:val="22"/>
        </w:rPr>
      </w:pPr>
    </w:p>
    <w:p w14:paraId="027B0BA1" w14:textId="77777777" w:rsidR="008D5B8B" w:rsidRPr="008D5B8B" w:rsidRDefault="008D5B8B" w:rsidP="008D5B8B">
      <w:pPr>
        <w:spacing w:line="276" w:lineRule="auto"/>
        <w:jc w:val="both"/>
        <w:rPr>
          <w:rFonts w:ascii="Arial" w:hAnsi="Arial" w:cs="Arial"/>
          <w:color w:val="000000"/>
          <w:sz w:val="22"/>
          <w:szCs w:val="22"/>
        </w:rPr>
      </w:pPr>
      <w:r w:rsidRPr="008D5B8B">
        <w:rPr>
          <w:rFonts w:ascii="Arial" w:hAnsi="Arial" w:cs="Arial"/>
          <w:color w:val="000000"/>
          <w:sz w:val="22"/>
          <w:szCs w:val="22"/>
        </w:rPr>
        <w:t xml:space="preserve">Izvajalec ima pravico odstopiti od pogodbe v primerih, če po krivdi naročnika ne more pričeti z deli v dogovorjenem roku po uvedbi v delo, v primeru, da je izvedel vsa ostala potrebna pred dela, ki so potrebna pred pričetkom del na terenu. </w:t>
      </w:r>
    </w:p>
    <w:p w14:paraId="4579C421" w14:textId="77777777" w:rsidR="008D5B8B" w:rsidRPr="008D5B8B" w:rsidRDefault="008D5B8B" w:rsidP="008D5B8B">
      <w:pPr>
        <w:widowControl w:val="0"/>
        <w:autoSpaceDE w:val="0"/>
        <w:autoSpaceDN w:val="0"/>
        <w:adjustRightInd w:val="0"/>
        <w:jc w:val="both"/>
        <w:rPr>
          <w:rFonts w:ascii="Arial" w:hAnsi="Arial" w:cs="Arial"/>
          <w:color w:val="000000"/>
          <w:sz w:val="22"/>
          <w:szCs w:val="22"/>
        </w:rPr>
      </w:pPr>
    </w:p>
    <w:p w14:paraId="6B65F902" w14:textId="77777777" w:rsidR="008D5B8B" w:rsidRPr="008D5B8B" w:rsidRDefault="008D5B8B" w:rsidP="008D5B8B">
      <w:pPr>
        <w:widowControl w:val="0"/>
        <w:autoSpaceDE w:val="0"/>
        <w:autoSpaceDN w:val="0"/>
        <w:adjustRightInd w:val="0"/>
        <w:jc w:val="both"/>
        <w:rPr>
          <w:rFonts w:ascii="Arial" w:hAnsi="Arial" w:cs="Arial"/>
          <w:color w:val="000000"/>
          <w:sz w:val="22"/>
          <w:szCs w:val="22"/>
        </w:rPr>
      </w:pPr>
      <w:r w:rsidRPr="008D5B8B">
        <w:rPr>
          <w:rFonts w:ascii="Arial" w:hAnsi="Arial" w:cs="Arial"/>
          <w:color w:val="000000"/>
          <w:sz w:val="22"/>
          <w:szCs w:val="22"/>
        </w:rPr>
        <w:t xml:space="preserve">Izvajalec o tem, da odstopa od pogodbe, pisno s priporočeno pošiljko obvesti naročnika. </w:t>
      </w:r>
    </w:p>
    <w:p w14:paraId="420EBC76" w14:textId="77777777" w:rsidR="008D5B8B" w:rsidRPr="008D5B8B" w:rsidRDefault="008D5B8B" w:rsidP="008D5B8B">
      <w:pPr>
        <w:spacing w:line="276" w:lineRule="auto"/>
        <w:jc w:val="both"/>
        <w:rPr>
          <w:rFonts w:ascii="Arial" w:hAnsi="Arial" w:cs="Arial"/>
          <w:color w:val="000000"/>
          <w:sz w:val="22"/>
          <w:szCs w:val="22"/>
        </w:rPr>
      </w:pPr>
    </w:p>
    <w:p w14:paraId="4A60C2B9" w14:textId="77777777" w:rsidR="008D5B8B" w:rsidRPr="008D5B8B" w:rsidRDefault="008D5B8B" w:rsidP="008D5B8B">
      <w:pPr>
        <w:spacing w:line="276" w:lineRule="auto"/>
        <w:jc w:val="both"/>
        <w:rPr>
          <w:rFonts w:ascii="Arial" w:hAnsi="Arial" w:cs="Arial"/>
          <w:color w:val="000000"/>
          <w:sz w:val="22"/>
          <w:szCs w:val="22"/>
        </w:rPr>
      </w:pPr>
      <w:r w:rsidRPr="008D5B8B">
        <w:rPr>
          <w:rFonts w:ascii="Arial" w:hAnsi="Arial" w:cs="Arial"/>
          <w:color w:val="000000"/>
          <w:sz w:val="22"/>
          <w:szCs w:val="22"/>
        </w:rPr>
        <w:t>V primeru, da naročnik zamuja s plačilom, izvajalec ne more odstopiti od pogodbe, ampak mora nadaljevati z deli, skladno s terminskim in finančnim planom.</w:t>
      </w:r>
    </w:p>
    <w:p w14:paraId="7D1B1476" w14:textId="77777777" w:rsidR="008D5B8B" w:rsidRPr="008D5B8B" w:rsidRDefault="008D5B8B" w:rsidP="008D5B8B">
      <w:pPr>
        <w:spacing w:line="276" w:lineRule="auto"/>
        <w:jc w:val="both"/>
        <w:rPr>
          <w:rFonts w:ascii="Arial" w:hAnsi="Arial" w:cs="Arial"/>
          <w:color w:val="000000"/>
          <w:sz w:val="22"/>
          <w:szCs w:val="22"/>
        </w:rPr>
      </w:pPr>
    </w:p>
    <w:p w14:paraId="12ECEA3B" w14:textId="77777777" w:rsidR="008D5B8B" w:rsidRPr="008D5B8B" w:rsidRDefault="008D5B8B" w:rsidP="00087CD0">
      <w:pPr>
        <w:numPr>
          <w:ilvl w:val="0"/>
          <w:numId w:val="12"/>
        </w:numPr>
        <w:spacing w:line="276" w:lineRule="auto"/>
        <w:jc w:val="center"/>
        <w:rPr>
          <w:rFonts w:ascii="Arial" w:hAnsi="Arial" w:cs="Arial"/>
          <w:color w:val="000000"/>
          <w:sz w:val="22"/>
          <w:szCs w:val="22"/>
        </w:rPr>
      </w:pPr>
      <w:r w:rsidRPr="008D5B8B">
        <w:rPr>
          <w:rFonts w:ascii="Arial" w:hAnsi="Arial" w:cs="Arial"/>
          <w:color w:val="000000"/>
          <w:sz w:val="22"/>
          <w:szCs w:val="22"/>
        </w:rPr>
        <w:t>člen</w:t>
      </w:r>
    </w:p>
    <w:p w14:paraId="25E29A8C" w14:textId="77777777" w:rsidR="008D5B8B" w:rsidRPr="008D5B8B" w:rsidRDefault="008D5B8B" w:rsidP="008D5B8B">
      <w:pPr>
        <w:spacing w:line="276" w:lineRule="auto"/>
        <w:jc w:val="center"/>
        <w:rPr>
          <w:rFonts w:ascii="Arial" w:hAnsi="Arial" w:cs="Arial"/>
          <w:color w:val="000000"/>
          <w:sz w:val="22"/>
          <w:szCs w:val="22"/>
        </w:rPr>
      </w:pPr>
      <w:r w:rsidRPr="008D5B8B">
        <w:rPr>
          <w:rFonts w:ascii="Arial" w:hAnsi="Arial" w:cs="Arial"/>
          <w:color w:val="000000"/>
          <w:sz w:val="22"/>
          <w:szCs w:val="22"/>
        </w:rPr>
        <w:t>(Razlogi na strani izvajalca)</w:t>
      </w:r>
    </w:p>
    <w:p w14:paraId="014FC0C9" w14:textId="77777777" w:rsidR="008D5B8B" w:rsidRPr="008D5B8B" w:rsidRDefault="008D5B8B" w:rsidP="008D5B8B">
      <w:pPr>
        <w:spacing w:line="276" w:lineRule="auto"/>
        <w:jc w:val="both"/>
        <w:rPr>
          <w:rFonts w:ascii="Arial" w:hAnsi="Arial" w:cs="Arial"/>
          <w:color w:val="000000"/>
          <w:sz w:val="22"/>
          <w:szCs w:val="22"/>
        </w:rPr>
      </w:pPr>
    </w:p>
    <w:p w14:paraId="6BA37CEA" w14:textId="77777777" w:rsidR="008D5B8B" w:rsidRPr="008D5B8B" w:rsidRDefault="008D5B8B" w:rsidP="008D5B8B">
      <w:pPr>
        <w:spacing w:line="276" w:lineRule="auto"/>
        <w:jc w:val="both"/>
        <w:rPr>
          <w:rFonts w:ascii="Arial" w:hAnsi="Arial" w:cs="Arial"/>
          <w:color w:val="000000"/>
          <w:sz w:val="22"/>
          <w:szCs w:val="22"/>
        </w:rPr>
      </w:pPr>
      <w:r w:rsidRPr="008D5B8B">
        <w:rPr>
          <w:rFonts w:ascii="Arial" w:hAnsi="Arial" w:cs="Arial"/>
          <w:color w:val="000000"/>
          <w:sz w:val="22"/>
          <w:szCs w:val="22"/>
        </w:rPr>
        <w:t>Naročnik ima pravico odstopiti od pogodbe v primerih če:</w:t>
      </w:r>
    </w:p>
    <w:p w14:paraId="79FC090D" w14:textId="77777777" w:rsidR="008D5B8B" w:rsidRPr="008D5B8B" w:rsidRDefault="008D5B8B" w:rsidP="008D5B8B">
      <w:pPr>
        <w:spacing w:line="276" w:lineRule="auto"/>
        <w:jc w:val="both"/>
        <w:rPr>
          <w:rFonts w:ascii="Arial" w:hAnsi="Arial" w:cs="Arial"/>
          <w:color w:val="000000"/>
          <w:sz w:val="22"/>
          <w:szCs w:val="22"/>
        </w:rPr>
      </w:pPr>
    </w:p>
    <w:p w14:paraId="54F4409E" w14:textId="77777777" w:rsidR="008D5B8B" w:rsidRPr="008D5B8B" w:rsidRDefault="008D5B8B" w:rsidP="008D5B8B">
      <w:pPr>
        <w:numPr>
          <w:ilvl w:val="0"/>
          <w:numId w:val="21"/>
        </w:numPr>
        <w:spacing w:after="160" w:line="276" w:lineRule="auto"/>
        <w:contextualSpacing/>
        <w:jc w:val="both"/>
        <w:rPr>
          <w:rFonts w:ascii="Arial" w:hAnsi="Arial" w:cs="Arial"/>
          <w:color w:val="000000"/>
          <w:sz w:val="22"/>
          <w:szCs w:val="22"/>
        </w:rPr>
      </w:pPr>
      <w:r w:rsidRPr="008D5B8B">
        <w:rPr>
          <w:rFonts w:ascii="Arial" w:hAnsi="Arial" w:cs="Arial"/>
          <w:color w:val="000000"/>
          <w:sz w:val="22"/>
          <w:szCs w:val="22"/>
        </w:rPr>
        <w:t>izvajalec zaostaja z napredovanjem del po svoji krivdi za več kot 14 dni v primerjavi s terminskim planom,</w:t>
      </w:r>
    </w:p>
    <w:p w14:paraId="395FC1D8" w14:textId="77777777" w:rsidR="008D5B8B" w:rsidRPr="008D5B8B" w:rsidRDefault="008D5B8B" w:rsidP="008D5B8B">
      <w:pPr>
        <w:numPr>
          <w:ilvl w:val="0"/>
          <w:numId w:val="21"/>
        </w:numPr>
        <w:spacing w:after="160" w:line="276" w:lineRule="auto"/>
        <w:contextualSpacing/>
        <w:jc w:val="both"/>
        <w:rPr>
          <w:rFonts w:ascii="Arial" w:hAnsi="Arial" w:cs="Arial"/>
          <w:color w:val="000000"/>
          <w:sz w:val="22"/>
          <w:szCs w:val="22"/>
        </w:rPr>
      </w:pPr>
      <w:r w:rsidRPr="008D5B8B">
        <w:rPr>
          <w:rFonts w:ascii="Arial" w:hAnsi="Arial" w:cs="Arial"/>
          <w:color w:val="000000"/>
          <w:sz w:val="22"/>
          <w:szCs w:val="22"/>
        </w:rPr>
        <w:t>izvajalec ne opravlja del po tej pogodbi v skladu s pravili stroke, tudi po pisnem opominu nadzornega organa,</w:t>
      </w:r>
    </w:p>
    <w:p w14:paraId="299C4A25" w14:textId="77777777" w:rsidR="008D5B8B" w:rsidRPr="008D5B8B" w:rsidRDefault="008D5B8B" w:rsidP="008D5B8B">
      <w:pPr>
        <w:numPr>
          <w:ilvl w:val="0"/>
          <w:numId w:val="21"/>
        </w:numPr>
        <w:spacing w:after="160" w:line="276" w:lineRule="auto"/>
        <w:contextualSpacing/>
        <w:jc w:val="both"/>
        <w:rPr>
          <w:rFonts w:ascii="Arial" w:hAnsi="Arial" w:cs="Arial"/>
          <w:color w:val="000000"/>
          <w:sz w:val="22"/>
          <w:szCs w:val="22"/>
        </w:rPr>
      </w:pPr>
      <w:r w:rsidRPr="008D5B8B">
        <w:rPr>
          <w:rFonts w:ascii="Arial" w:hAnsi="Arial" w:cs="Arial"/>
          <w:color w:val="000000"/>
          <w:sz w:val="22"/>
          <w:szCs w:val="22"/>
        </w:rPr>
        <w:t xml:space="preserve">pride do spremenjenih okoliščin in so izpolnjeni pogoji za spremembo pogodbe, stranki pa ne dosežeta soglasja glede ustrezne spremembe pogodbe, skladno z načelom uravnoteženosti in pravičnosti,  </w:t>
      </w:r>
    </w:p>
    <w:p w14:paraId="6BD53CA3" w14:textId="77777777" w:rsidR="008D5B8B" w:rsidRPr="008D5B8B" w:rsidRDefault="008D5B8B" w:rsidP="008D5B8B">
      <w:pPr>
        <w:numPr>
          <w:ilvl w:val="0"/>
          <w:numId w:val="21"/>
        </w:numPr>
        <w:spacing w:after="160" w:line="276" w:lineRule="auto"/>
        <w:contextualSpacing/>
        <w:jc w:val="both"/>
        <w:rPr>
          <w:rFonts w:ascii="Arial" w:hAnsi="Arial" w:cs="Arial"/>
          <w:color w:val="000000"/>
          <w:sz w:val="22"/>
          <w:szCs w:val="22"/>
        </w:rPr>
      </w:pPr>
      <w:r w:rsidRPr="008D5B8B">
        <w:rPr>
          <w:rFonts w:ascii="Arial" w:hAnsi="Arial" w:cs="Arial"/>
          <w:color w:val="000000"/>
          <w:sz w:val="22"/>
          <w:szCs w:val="22"/>
        </w:rPr>
        <w:t>izvajalec ne izpolnjuje pogodbenih obveznosti iz te pogodbe,</w:t>
      </w:r>
    </w:p>
    <w:p w14:paraId="5D0B6349" w14:textId="77777777" w:rsidR="008D5B8B" w:rsidRPr="008D5B8B" w:rsidRDefault="008D5B8B" w:rsidP="008D5B8B">
      <w:pPr>
        <w:spacing w:line="276" w:lineRule="auto"/>
        <w:jc w:val="both"/>
        <w:rPr>
          <w:rFonts w:ascii="Arial" w:hAnsi="Arial" w:cs="Arial"/>
          <w:color w:val="000000"/>
          <w:sz w:val="22"/>
          <w:szCs w:val="22"/>
        </w:rPr>
      </w:pPr>
    </w:p>
    <w:p w14:paraId="18ECE1F4" w14:textId="77777777" w:rsidR="008D5B8B" w:rsidRPr="008D5B8B" w:rsidRDefault="008D5B8B" w:rsidP="008D5B8B">
      <w:pPr>
        <w:spacing w:line="276" w:lineRule="auto"/>
        <w:jc w:val="both"/>
        <w:rPr>
          <w:rFonts w:ascii="Arial" w:hAnsi="Arial" w:cs="Arial"/>
          <w:color w:val="000000"/>
          <w:sz w:val="22"/>
          <w:szCs w:val="22"/>
        </w:rPr>
      </w:pPr>
      <w:r w:rsidRPr="008D5B8B">
        <w:rPr>
          <w:rFonts w:ascii="Arial" w:hAnsi="Arial" w:cs="Arial"/>
          <w:color w:val="000000"/>
          <w:sz w:val="22"/>
          <w:szCs w:val="22"/>
        </w:rPr>
        <w:t xml:space="preserve">V primeru odstopa od pogodbe zaradi gornjih vzrokov, naročnik plača izvajalcu izvršena dela in material, istočasno pa ima pravico obračunati izvajalcu od situacij plačilo pogodbene kazni </w:t>
      </w:r>
      <w:bookmarkStart w:id="5" w:name="_Hlk66960828"/>
      <w:r w:rsidRPr="008D5B8B">
        <w:rPr>
          <w:rFonts w:ascii="Arial" w:hAnsi="Arial" w:cs="Arial"/>
          <w:color w:val="000000"/>
          <w:sz w:val="22"/>
          <w:szCs w:val="22"/>
        </w:rPr>
        <w:t xml:space="preserve">zaradi </w:t>
      </w:r>
      <w:proofErr w:type="spellStart"/>
      <w:r w:rsidRPr="008D5B8B">
        <w:rPr>
          <w:rFonts w:ascii="Arial" w:hAnsi="Arial" w:cs="Arial"/>
          <w:color w:val="000000"/>
          <w:sz w:val="22"/>
          <w:szCs w:val="22"/>
        </w:rPr>
        <w:t>nedokončanja</w:t>
      </w:r>
      <w:proofErr w:type="spellEnd"/>
      <w:r w:rsidRPr="008D5B8B">
        <w:rPr>
          <w:rFonts w:ascii="Arial" w:hAnsi="Arial" w:cs="Arial"/>
          <w:color w:val="000000"/>
          <w:sz w:val="22"/>
          <w:szCs w:val="22"/>
        </w:rPr>
        <w:t xml:space="preserve"> del in plačilo za storjeno škodo, v višini, ki presega pogodbeno kazen ter unovčiti dana finančna zavarovanja. </w:t>
      </w:r>
      <w:bookmarkEnd w:id="5"/>
    </w:p>
    <w:p w14:paraId="52A51FD6" w14:textId="77777777" w:rsidR="008D5B8B" w:rsidRPr="008D5B8B" w:rsidRDefault="008D5B8B" w:rsidP="008D5B8B">
      <w:pPr>
        <w:spacing w:line="276" w:lineRule="auto"/>
        <w:jc w:val="both"/>
        <w:rPr>
          <w:rFonts w:ascii="Arial" w:hAnsi="Arial" w:cs="Arial"/>
          <w:color w:val="000000"/>
          <w:sz w:val="22"/>
          <w:szCs w:val="22"/>
        </w:rPr>
      </w:pPr>
    </w:p>
    <w:p w14:paraId="23C3388C" w14:textId="77777777" w:rsidR="008D5B8B" w:rsidRPr="008D5B8B" w:rsidRDefault="008D5B8B" w:rsidP="008D5B8B">
      <w:pPr>
        <w:widowControl w:val="0"/>
        <w:autoSpaceDE w:val="0"/>
        <w:autoSpaceDN w:val="0"/>
        <w:adjustRightInd w:val="0"/>
        <w:jc w:val="both"/>
        <w:rPr>
          <w:rFonts w:ascii="Arial" w:hAnsi="Arial" w:cs="Arial"/>
          <w:color w:val="000000"/>
          <w:sz w:val="22"/>
          <w:szCs w:val="22"/>
        </w:rPr>
      </w:pPr>
      <w:r w:rsidRPr="008D5B8B">
        <w:rPr>
          <w:rFonts w:ascii="Arial" w:hAnsi="Arial" w:cs="Arial"/>
          <w:color w:val="000000"/>
          <w:sz w:val="22"/>
          <w:szCs w:val="22"/>
        </w:rPr>
        <w:t xml:space="preserve">Naročnik o odstopu od pogodbe pisno s priporočeno pošiljko obvesti izvajalca. </w:t>
      </w:r>
    </w:p>
    <w:p w14:paraId="135D2A9A" w14:textId="77777777" w:rsidR="008D5B8B" w:rsidRPr="008D5B8B" w:rsidRDefault="008D5B8B" w:rsidP="008D5B8B">
      <w:pPr>
        <w:spacing w:line="276" w:lineRule="auto"/>
        <w:jc w:val="both"/>
        <w:rPr>
          <w:rFonts w:ascii="Arial" w:hAnsi="Arial" w:cs="Arial"/>
          <w:color w:val="000000"/>
          <w:sz w:val="22"/>
          <w:szCs w:val="22"/>
        </w:rPr>
      </w:pPr>
    </w:p>
    <w:p w14:paraId="78382451" w14:textId="77777777" w:rsidR="008D5B8B" w:rsidRPr="008D5B8B" w:rsidRDefault="008D5B8B" w:rsidP="00087CD0">
      <w:pPr>
        <w:numPr>
          <w:ilvl w:val="0"/>
          <w:numId w:val="12"/>
        </w:numPr>
        <w:spacing w:line="276" w:lineRule="auto"/>
        <w:jc w:val="center"/>
        <w:rPr>
          <w:rFonts w:ascii="Arial" w:hAnsi="Arial" w:cs="Arial"/>
          <w:color w:val="000000"/>
          <w:sz w:val="22"/>
          <w:szCs w:val="22"/>
        </w:rPr>
      </w:pPr>
      <w:r w:rsidRPr="008D5B8B">
        <w:rPr>
          <w:rFonts w:ascii="Arial" w:hAnsi="Arial" w:cs="Arial"/>
          <w:color w:val="000000"/>
          <w:sz w:val="22"/>
          <w:szCs w:val="22"/>
        </w:rPr>
        <w:t>člen</w:t>
      </w:r>
    </w:p>
    <w:p w14:paraId="1CD6377B" w14:textId="77777777" w:rsidR="008D5B8B" w:rsidRPr="008D5B8B" w:rsidRDefault="008D5B8B" w:rsidP="008D5B8B">
      <w:pPr>
        <w:spacing w:line="276" w:lineRule="auto"/>
        <w:ind w:left="360"/>
        <w:jc w:val="center"/>
        <w:rPr>
          <w:rFonts w:ascii="Arial" w:hAnsi="Arial" w:cs="Arial"/>
          <w:color w:val="000000"/>
          <w:sz w:val="22"/>
          <w:szCs w:val="22"/>
        </w:rPr>
      </w:pPr>
      <w:r w:rsidRPr="008D5B8B">
        <w:rPr>
          <w:rFonts w:ascii="Arial" w:hAnsi="Arial" w:cs="Arial"/>
          <w:color w:val="000000"/>
          <w:sz w:val="22"/>
          <w:szCs w:val="22"/>
        </w:rPr>
        <w:t>(Razvezni pogoj)</w:t>
      </w:r>
    </w:p>
    <w:p w14:paraId="611B2D7E" w14:textId="77777777" w:rsidR="008D5B8B" w:rsidRPr="008D5B8B" w:rsidRDefault="008D5B8B" w:rsidP="008D5B8B">
      <w:pPr>
        <w:spacing w:line="276" w:lineRule="auto"/>
        <w:jc w:val="both"/>
        <w:rPr>
          <w:rFonts w:ascii="Arial" w:hAnsi="Arial" w:cs="Arial"/>
          <w:color w:val="000000"/>
          <w:sz w:val="22"/>
          <w:szCs w:val="22"/>
        </w:rPr>
      </w:pPr>
    </w:p>
    <w:p w14:paraId="6AAD235F" w14:textId="77777777" w:rsidR="008D5B8B" w:rsidRPr="008D5B8B" w:rsidRDefault="008D5B8B" w:rsidP="008D5B8B">
      <w:pPr>
        <w:spacing w:line="276" w:lineRule="auto"/>
        <w:jc w:val="both"/>
        <w:rPr>
          <w:rFonts w:ascii="Arial" w:hAnsi="Arial" w:cs="Arial"/>
          <w:sz w:val="22"/>
          <w:szCs w:val="22"/>
        </w:rPr>
      </w:pPr>
      <w:r w:rsidRPr="008D5B8B">
        <w:rPr>
          <w:rFonts w:ascii="Arial" w:hAnsi="Arial" w:cs="Arial"/>
          <w:sz w:val="22"/>
          <w:szCs w:val="22"/>
        </w:rPr>
        <w:t>Če je naročnik seznanjen:</w:t>
      </w:r>
    </w:p>
    <w:p w14:paraId="0F32E33C" w14:textId="77777777" w:rsidR="008D5B8B" w:rsidRPr="008D5B8B" w:rsidRDefault="008D5B8B" w:rsidP="008D5B8B">
      <w:pPr>
        <w:spacing w:line="276" w:lineRule="auto"/>
        <w:jc w:val="both"/>
        <w:rPr>
          <w:rFonts w:ascii="Arial" w:hAnsi="Arial" w:cs="Arial"/>
          <w:sz w:val="22"/>
          <w:szCs w:val="22"/>
        </w:rPr>
      </w:pPr>
    </w:p>
    <w:p w14:paraId="2E44219B" w14:textId="77777777" w:rsidR="008D5B8B" w:rsidRPr="008D5B8B" w:rsidRDefault="008D5B8B" w:rsidP="008D5B8B">
      <w:pPr>
        <w:spacing w:line="276" w:lineRule="auto"/>
        <w:jc w:val="both"/>
        <w:rPr>
          <w:rFonts w:ascii="Arial" w:hAnsi="Arial" w:cs="Arial"/>
          <w:sz w:val="22"/>
          <w:szCs w:val="22"/>
        </w:rPr>
      </w:pPr>
      <w:r w:rsidRPr="008D5B8B">
        <w:rPr>
          <w:rFonts w:ascii="Arial" w:hAnsi="Arial" w:cs="Arial"/>
          <w:sz w:val="22"/>
          <w:szCs w:val="22"/>
        </w:rPr>
        <w:t>- da je sodišče s pravnomočno odločitvijo ugotovilo kršitev obveznosti iz drugega odstavka 3. člena ZJN-3 s strani izvajalca pogodbe o izvedbi javnega naročila ali njegovega podizvajalca</w:t>
      </w:r>
    </w:p>
    <w:p w14:paraId="06CA029E" w14:textId="77777777" w:rsidR="008D5B8B" w:rsidRPr="008D5B8B" w:rsidRDefault="008D5B8B" w:rsidP="008D5B8B">
      <w:pPr>
        <w:spacing w:line="276" w:lineRule="auto"/>
        <w:jc w:val="both"/>
        <w:rPr>
          <w:rFonts w:ascii="Arial" w:hAnsi="Arial" w:cs="Arial"/>
          <w:sz w:val="22"/>
          <w:szCs w:val="22"/>
        </w:rPr>
      </w:pPr>
      <w:r w:rsidRPr="008D5B8B">
        <w:rPr>
          <w:rFonts w:ascii="Arial" w:hAnsi="Arial" w:cs="Arial"/>
          <w:sz w:val="22"/>
          <w:szCs w:val="22"/>
        </w:rPr>
        <w:t xml:space="preserve"> </w:t>
      </w:r>
    </w:p>
    <w:p w14:paraId="0ED30992" w14:textId="77777777" w:rsidR="008D5B8B" w:rsidRPr="008D5B8B" w:rsidRDefault="008D5B8B" w:rsidP="008D5B8B">
      <w:pPr>
        <w:spacing w:line="276" w:lineRule="auto"/>
        <w:jc w:val="both"/>
        <w:rPr>
          <w:rFonts w:ascii="Arial" w:hAnsi="Arial" w:cs="Arial"/>
          <w:sz w:val="22"/>
          <w:szCs w:val="22"/>
        </w:rPr>
      </w:pPr>
      <w:r w:rsidRPr="008D5B8B">
        <w:rPr>
          <w:rFonts w:ascii="Arial" w:hAnsi="Arial" w:cs="Arial"/>
          <w:sz w:val="22"/>
          <w:szCs w:val="22"/>
        </w:rPr>
        <w:t xml:space="preserve">ali </w:t>
      </w:r>
    </w:p>
    <w:p w14:paraId="5122D2EC" w14:textId="77777777" w:rsidR="008D5B8B" w:rsidRPr="008D5B8B" w:rsidRDefault="008D5B8B" w:rsidP="008D5B8B">
      <w:pPr>
        <w:spacing w:line="276" w:lineRule="auto"/>
        <w:jc w:val="both"/>
        <w:rPr>
          <w:rFonts w:ascii="Arial" w:hAnsi="Arial" w:cs="Arial"/>
          <w:sz w:val="22"/>
          <w:szCs w:val="22"/>
        </w:rPr>
      </w:pPr>
    </w:p>
    <w:p w14:paraId="40027A02" w14:textId="77777777" w:rsidR="008D5B8B" w:rsidRPr="008D5B8B" w:rsidRDefault="008D5B8B" w:rsidP="008D5B8B">
      <w:pPr>
        <w:spacing w:line="276" w:lineRule="auto"/>
        <w:jc w:val="both"/>
        <w:rPr>
          <w:rFonts w:ascii="Arial" w:hAnsi="Arial" w:cs="Arial"/>
          <w:sz w:val="22"/>
          <w:szCs w:val="22"/>
        </w:rPr>
      </w:pPr>
      <w:r w:rsidRPr="008D5B8B">
        <w:rPr>
          <w:rFonts w:ascii="Arial" w:hAnsi="Arial" w:cs="Arial"/>
          <w:sz w:val="22"/>
          <w:szCs w:val="22"/>
        </w:rPr>
        <w:t>-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3A0F6323" w14:textId="77777777" w:rsidR="008D5B8B" w:rsidRPr="008D5B8B" w:rsidRDefault="008D5B8B" w:rsidP="008D5B8B">
      <w:pPr>
        <w:spacing w:line="276" w:lineRule="auto"/>
        <w:jc w:val="both"/>
        <w:rPr>
          <w:rFonts w:ascii="Arial" w:hAnsi="Arial" w:cs="Arial"/>
          <w:sz w:val="22"/>
          <w:szCs w:val="22"/>
        </w:rPr>
      </w:pPr>
    </w:p>
    <w:p w14:paraId="7B5B0955" w14:textId="77777777" w:rsidR="008D5B8B" w:rsidRPr="008D5B8B" w:rsidRDefault="008D5B8B" w:rsidP="008D5B8B">
      <w:pPr>
        <w:spacing w:line="276" w:lineRule="auto"/>
        <w:jc w:val="both"/>
        <w:rPr>
          <w:rFonts w:ascii="Arial" w:hAnsi="Arial" w:cs="Arial"/>
          <w:sz w:val="22"/>
          <w:szCs w:val="22"/>
        </w:rPr>
      </w:pPr>
      <w:r w:rsidRPr="008D5B8B">
        <w:rPr>
          <w:rFonts w:ascii="Arial" w:hAnsi="Arial" w:cs="Arial"/>
          <w:sz w:val="22"/>
          <w:szCs w:val="22"/>
        </w:rPr>
        <w:t>in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je ta pogodba razvezana z dnem sklenitve nove pogodbe o izvedbi javnega naročila, če naročnik začne nov postopek oddaje javnega naročila najkasneje v 30 dneh od seznanitve s kršitvijo. Če naročnik v tem roku ne začne novega postopka javnega naročila, se šteje, da je pogodba razvezana trideseti dan od seznanitve s kršitvijo.</w:t>
      </w:r>
    </w:p>
    <w:p w14:paraId="6E81F6FD" w14:textId="77777777" w:rsidR="008D5B8B" w:rsidRPr="008D5B8B" w:rsidRDefault="008D5B8B" w:rsidP="008D5B8B">
      <w:pPr>
        <w:jc w:val="both"/>
        <w:rPr>
          <w:rFonts w:ascii="Arial" w:hAnsi="Arial" w:cs="Arial"/>
          <w:sz w:val="22"/>
          <w:szCs w:val="22"/>
        </w:rPr>
      </w:pPr>
    </w:p>
    <w:p w14:paraId="0AED4485" w14:textId="77777777" w:rsidR="008D5B8B" w:rsidRPr="008D5B8B" w:rsidRDefault="008D5B8B" w:rsidP="008D5B8B">
      <w:pPr>
        <w:jc w:val="both"/>
        <w:rPr>
          <w:rFonts w:ascii="Arial" w:hAnsi="Arial" w:cs="Arial"/>
          <w:sz w:val="22"/>
          <w:szCs w:val="22"/>
        </w:rPr>
      </w:pPr>
      <w:r w:rsidRPr="008D5B8B">
        <w:rPr>
          <w:rFonts w:ascii="Arial" w:hAnsi="Arial" w:cs="Arial"/>
          <w:sz w:val="22"/>
          <w:szCs w:val="22"/>
        </w:rPr>
        <w:t>Pogodba pa se ne glede na zgoraj navedeno ne razveže, če bi razveza pogodbe naročniku povzročila nesorazmerne stroške ali bistvene težave pri nemoteni izvedbi gradnje ali nesorazmerno časovno zamudo in pod pogojem, da naročnik izvajalca najkasneje v 20. dneh od seznanitve s kršitvijo obvesti, da se pogodba ne razveže.</w:t>
      </w:r>
    </w:p>
    <w:p w14:paraId="4B6A587D" w14:textId="77777777" w:rsidR="008D5B8B" w:rsidRPr="008D5B8B" w:rsidRDefault="008D5B8B" w:rsidP="008D5B8B">
      <w:pPr>
        <w:jc w:val="both"/>
        <w:rPr>
          <w:rFonts w:ascii="Arial" w:hAnsi="Arial" w:cs="Arial"/>
          <w:sz w:val="22"/>
          <w:szCs w:val="22"/>
        </w:rPr>
      </w:pPr>
    </w:p>
    <w:p w14:paraId="49D199C3" w14:textId="77777777" w:rsidR="008D5B8B" w:rsidRPr="008D5B8B" w:rsidRDefault="008D5B8B" w:rsidP="008D5B8B">
      <w:pPr>
        <w:spacing w:line="276" w:lineRule="auto"/>
        <w:jc w:val="both"/>
        <w:rPr>
          <w:rFonts w:ascii="Arial" w:hAnsi="Arial" w:cs="Arial"/>
          <w:sz w:val="22"/>
          <w:szCs w:val="22"/>
        </w:rPr>
      </w:pPr>
      <w:r w:rsidRPr="008D5B8B">
        <w:rPr>
          <w:rFonts w:ascii="Arial" w:hAnsi="Arial" w:cs="Arial"/>
          <w:sz w:val="22"/>
          <w:szCs w:val="22"/>
        </w:rPr>
        <w:t>O tem, da so in kdaj so nastopili razvezni pogoji oziroma, da se pogodba ne razveže, naročnik pisno seznani izvajalca.</w:t>
      </w:r>
    </w:p>
    <w:p w14:paraId="0904AC54" w14:textId="77777777" w:rsidR="008D5B8B" w:rsidRPr="008D5B8B" w:rsidRDefault="008D5B8B" w:rsidP="008D5B8B">
      <w:pPr>
        <w:spacing w:line="276" w:lineRule="auto"/>
        <w:jc w:val="both"/>
        <w:rPr>
          <w:rFonts w:ascii="Arial" w:hAnsi="Arial" w:cs="Arial"/>
          <w:color w:val="000000"/>
          <w:sz w:val="22"/>
          <w:szCs w:val="22"/>
        </w:rPr>
      </w:pPr>
    </w:p>
    <w:p w14:paraId="1353C7DE" w14:textId="414999D5" w:rsidR="008D5B8B" w:rsidRPr="008D5B8B" w:rsidRDefault="008D5B8B" w:rsidP="008D5B8B">
      <w:pPr>
        <w:spacing w:line="276" w:lineRule="auto"/>
        <w:jc w:val="both"/>
        <w:rPr>
          <w:rFonts w:ascii="Arial" w:hAnsi="Arial" w:cs="Arial"/>
          <w:color w:val="000000"/>
          <w:sz w:val="22"/>
          <w:szCs w:val="22"/>
        </w:rPr>
      </w:pPr>
      <w:r w:rsidRPr="008D5B8B">
        <w:rPr>
          <w:rFonts w:ascii="Arial" w:hAnsi="Arial" w:cs="Arial"/>
          <w:color w:val="000000"/>
          <w:sz w:val="22"/>
          <w:szCs w:val="22"/>
        </w:rPr>
        <w:t xml:space="preserve">V primeru predčasnega prenehanja pogodbe zaradi gornjih vzrokov, naročnik plača izvajalcu izvršena dela in material, istočasno pa ima pravico obračunati izvajalcu od situacij plačilo pogodbene kazni zaradi </w:t>
      </w:r>
      <w:proofErr w:type="spellStart"/>
      <w:r w:rsidRPr="008D5B8B">
        <w:rPr>
          <w:rFonts w:ascii="Arial" w:hAnsi="Arial" w:cs="Arial"/>
          <w:color w:val="000000"/>
          <w:sz w:val="22"/>
          <w:szCs w:val="22"/>
        </w:rPr>
        <w:t>nedokončanja</w:t>
      </w:r>
      <w:proofErr w:type="spellEnd"/>
      <w:r w:rsidRPr="008D5B8B">
        <w:rPr>
          <w:rFonts w:ascii="Arial" w:hAnsi="Arial" w:cs="Arial"/>
          <w:color w:val="000000"/>
          <w:sz w:val="22"/>
          <w:szCs w:val="22"/>
        </w:rPr>
        <w:t xml:space="preserve"> del in plačilo za storjeno škodo, v višini, ki presega pogodbeno kazen</w:t>
      </w:r>
      <w:r w:rsidR="00F603D9">
        <w:rPr>
          <w:rFonts w:ascii="Arial" w:hAnsi="Arial" w:cs="Arial"/>
          <w:color w:val="000000"/>
          <w:sz w:val="22"/>
          <w:szCs w:val="22"/>
        </w:rPr>
        <w:t>,</w:t>
      </w:r>
      <w:r w:rsidRPr="008D5B8B">
        <w:rPr>
          <w:rFonts w:ascii="Arial" w:hAnsi="Arial" w:cs="Arial"/>
          <w:color w:val="000000"/>
          <w:sz w:val="22"/>
          <w:szCs w:val="22"/>
        </w:rPr>
        <w:t xml:space="preserve"> ter unovčiti dane garancije. </w:t>
      </w:r>
    </w:p>
    <w:p w14:paraId="10274FB7" w14:textId="77777777" w:rsidR="008D5B8B" w:rsidRPr="008D5B8B" w:rsidRDefault="008D5B8B" w:rsidP="008D5B8B">
      <w:pPr>
        <w:spacing w:line="276" w:lineRule="auto"/>
        <w:jc w:val="both"/>
        <w:rPr>
          <w:rFonts w:ascii="Arial" w:hAnsi="Arial" w:cs="Arial"/>
          <w:color w:val="000000"/>
          <w:sz w:val="22"/>
          <w:szCs w:val="22"/>
        </w:rPr>
      </w:pPr>
    </w:p>
    <w:p w14:paraId="4F29DE92" w14:textId="77777777" w:rsidR="008D5B8B" w:rsidRPr="008D5B8B" w:rsidRDefault="008D5B8B" w:rsidP="008D5B8B">
      <w:pPr>
        <w:spacing w:line="276" w:lineRule="auto"/>
        <w:jc w:val="both"/>
        <w:rPr>
          <w:rFonts w:ascii="Arial" w:hAnsi="Arial" w:cs="Arial"/>
          <w:color w:val="000000"/>
          <w:sz w:val="22"/>
          <w:szCs w:val="22"/>
        </w:rPr>
      </w:pPr>
    </w:p>
    <w:p w14:paraId="144C5EA2" w14:textId="77777777" w:rsidR="008D5B8B" w:rsidRPr="008D5B8B" w:rsidRDefault="008D5B8B" w:rsidP="00087CD0">
      <w:pPr>
        <w:numPr>
          <w:ilvl w:val="0"/>
          <w:numId w:val="12"/>
        </w:numPr>
        <w:spacing w:line="276" w:lineRule="auto"/>
        <w:jc w:val="center"/>
        <w:rPr>
          <w:rFonts w:ascii="Arial" w:hAnsi="Arial" w:cs="Arial"/>
          <w:color w:val="000000"/>
          <w:sz w:val="22"/>
          <w:szCs w:val="22"/>
        </w:rPr>
      </w:pPr>
      <w:r w:rsidRPr="008D5B8B">
        <w:rPr>
          <w:rFonts w:ascii="Arial" w:hAnsi="Arial" w:cs="Arial"/>
          <w:color w:val="000000"/>
          <w:sz w:val="22"/>
          <w:szCs w:val="22"/>
        </w:rPr>
        <w:t>člen</w:t>
      </w:r>
    </w:p>
    <w:p w14:paraId="50D72D4A" w14:textId="77777777" w:rsidR="008D5B8B" w:rsidRPr="008D5B8B" w:rsidRDefault="008D5B8B" w:rsidP="008D5B8B">
      <w:pPr>
        <w:spacing w:line="276" w:lineRule="auto"/>
        <w:jc w:val="center"/>
        <w:rPr>
          <w:rFonts w:ascii="Arial" w:hAnsi="Arial" w:cs="Arial"/>
          <w:color w:val="000000"/>
          <w:sz w:val="22"/>
          <w:szCs w:val="22"/>
        </w:rPr>
      </w:pPr>
      <w:r w:rsidRPr="008D5B8B">
        <w:rPr>
          <w:rFonts w:ascii="Arial" w:hAnsi="Arial" w:cs="Arial"/>
          <w:color w:val="000000"/>
          <w:sz w:val="22"/>
          <w:szCs w:val="22"/>
        </w:rPr>
        <w:t>(Razlogi na strani partnerja in solidarna odgovornost)</w:t>
      </w:r>
    </w:p>
    <w:p w14:paraId="69F151D0" w14:textId="77777777" w:rsidR="008D5B8B" w:rsidRPr="008D5B8B" w:rsidRDefault="008D5B8B" w:rsidP="008D5B8B">
      <w:pPr>
        <w:spacing w:line="276" w:lineRule="auto"/>
        <w:jc w:val="both"/>
        <w:rPr>
          <w:rFonts w:ascii="Arial" w:hAnsi="Arial" w:cs="Arial"/>
          <w:color w:val="000000"/>
          <w:sz w:val="22"/>
          <w:szCs w:val="22"/>
        </w:rPr>
      </w:pPr>
    </w:p>
    <w:p w14:paraId="69DC81E9" w14:textId="77777777" w:rsidR="008D5B8B" w:rsidRPr="008D5B8B" w:rsidRDefault="008D5B8B" w:rsidP="008D5B8B">
      <w:pPr>
        <w:spacing w:line="276" w:lineRule="auto"/>
        <w:jc w:val="both"/>
        <w:rPr>
          <w:rFonts w:ascii="Arial" w:hAnsi="Arial" w:cs="Arial"/>
          <w:color w:val="000000"/>
          <w:sz w:val="22"/>
          <w:szCs w:val="22"/>
        </w:rPr>
      </w:pPr>
      <w:r w:rsidRPr="008D5B8B">
        <w:rPr>
          <w:rFonts w:ascii="Arial" w:hAnsi="Arial" w:cs="Arial"/>
          <w:color w:val="000000"/>
          <w:sz w:val="22"/>
          <w:szCs w:val="22"/>
        </w:rPr>
        <w:t xml:space="preserve">Če kot izvajalec nastopa skupina gospodarskih subjektov, v primeru, da katerikoli od partnerjev iz kakršnegakoli vzroka ni sposoben izvajati in dokončati del po tej pogodbi v skladu s potrjenim terminskim planom, morajo partnerji ali vodilni partner nadaljevati in opraviti vsa tista dela, ki bi jih po delitvi del moral partner oziroma vodilni partner izhajajoč iz neomejene solidarne odgovornosti med njimi. </w:t>
      </w:r>
    </w:p>
    <w:p w14:paraId="4B70B052" w14:textId="77777777" w:rsidR="008D5B8B" w:rsidRPr="008D5B8B" w:rsidRDefault="008D5B8B" w:rsidP="008D5B8B">
      <w:pPr>
        <w:widowControl w:val="0"/>
        <w:spacing w:line="264" w:lineRule="auto"/>
        <w:jc w:val="both"/>
        <w:rPr>
          <w:rFonts w:ascii="Arial" w:hAnsi="Arial" w:cs="Arial"/>
          <w:sz w:val="22"/>
          <w:szCs w:val="22"/>
        </w:rPr>
      </w:pPr>
    </w:p>
    <w:p w14:paraId="3D290A1D" w14:textId="77777777" w:rsidR="008D5B8B" w:rsidRPr="008D5B8B" w:rsidRDefault="008D5B8B" w:rsidP="00087CD0">
      <w:pPr>
        <w:numPr>
          <w:ilvl w:val="0"/>
          <w:numId w:val="12"/>
        </w:numPr>
        <w:spacing w:line="276" w:lineRule="auto"/>
        <w:jc w:val="center"/>
        <w:rPr>
          <w:rFonts w:ascii="Arial" w:hAnsi="Arial" w:cs="Arial"/>
          <w:color w:val="000000"/>
          <w:sz w:val="22"/>
          <w:szCs w:val="22"/>
        </w:rPr>
      </w:pPr>
      <w:r w:rsidRPr="008D5B8B">
        <w:rPr>
          <w:rFonts w:ascii="Arial" w:hAnsi="Arial" w:cs="Arial"/>
          <w:color w:val="000000"/>
          <w:sz w:val="22"/>
          <w:szCs w:val="22"/>
        </w:rPr>
        <w:t>člen</w:t>
      </w:r>
    </w:p>
    <w:p w14:paraId="6A75C995" w14:textId="77777777" w:rsidR="008D5B8B" w:rsidRPr="008D5B8B" w:rsidRDefault="008D5B8B" w:rsidP="008D5B8B">
      <w:pPr>
        <w:widowControl w:val="0"/>
        <w:tabs>
          <w:tab w:val="left" w:pos="142"/>
        </w:tabs>
        <w:spacing w:line="264" w:lineRule="auto"/>
        <w:jc w:val="center"/>
        <w:rPr>
          <w:rFonts w:ascii="Arial" w:hAnsi="Arial" w:cs="Arial"/>
          <w:sz w:val="22"/>
          <w:szCs w:val="22"/>
        </w:rPr>
      </w:pPr>
      <w:r w:rsidRPr="008D5B8B">
        <w:rPr>
          <w:rFonts w:ascii="Arial" w:hAnsi="Arial" w:cs="Arial"/>
          <w:sz w:val="22"/>
          <w:szCs w:val="22"/>
        </w:rPr>
        <w:t>(Čas prenehanja pogodbe)</w:t>
      </w:r>
    </w:p>
    <w:p w14:paraId="43C34B2B" w14:textId="77777777" w:rsidR="008D5B8B" w:rsidRPr="008D5B8B" w:rsidRDefault="008D5B8B" w:rsidP="008D5B8B">
      <w:pPr>
        <w:widowControl w:val="0"/>
        <w:tabs>
          <w:tab w:val="left" w:pos="142"/>
        </w:tabs>
        <w:spacing w:line="264" w:lineRule="auto"/>
        <w:jc w:val="center"/>
        <w:rPr>
          <w:rFonts w:ascii="Arial" w:hAnsi="Arial" w:cs="Arial"/>
          <w:sz w:val="22"/>
          <w:szCs w:val="22"/>
        </w:rPr>
      </w:pPr>
    </w:p>
    <w:p w14:paraId="36279BFF" w14:textId="77777777" w:rsidR="008D5B8B" w:rsidRPr="008D5B8B" w:rsidRDefault="008D5B8B" w:rsidP="008D5B8B">
      <w:pPr>
        <w:widowControl w:val="0"/>
        <w:spacing w:line="264" w:lineRule="auto"/>
        <w:jc w:val="both"/>
        <w:rPr>
          <w:rFonts w:ascii="Arial" w:hAnsi="Arial" w:cs="Arial"/>
          <w:sz w:val="22"/>
          <w:szCs w:val="22"/>
        </w:rPr>
      </w:pPr>
      <w:r w:rsidRPr="008D5B8B">
        <w:rPr>
          <w:rFonts w:ascii="Arial" w:hAnsi="Arial" w:cs="Arial"/>
          <w:sz w:val="22"/>
          <w:szCs w:val="22"/>
        </w:rPr>
        <w:t>V kolikor odstopi od pogodbe po tem poglavju izvajalec, pogodba preneha z dnem, ko naročnik prejme obvestilo o odstopu. V kolikor odstopi od pogodbe po tem poglavju naročnik, pogodba preneha z dnem, ki ga naročnik navede v obvestilu o odstopu. Naročnik mora pri določitvi roka upoštevati morebitne nujne zaključke posameznih del v izvajanju, da zaradi odpovedi ne nastaja naročniku dodatna škoda.</w:t>
      </w:r>
    </w:p>
    <w:p w14:paraId="75289610" w14:textId="77777777" w:rsidR="009518F7" w:rsidRDefault="009518F7" w:rsidP="00932A16">
      <w:pPr>
        <w:spacing w:line="276" w:lineRule="auto"/>
        <w:jc w:val="both"/>
        <w:rPr>
          <w:rFonts w:ascii="Arial" w:hAnsi="Arial" w:cs="Arial"/>
          <w:color w:val="000000"/>
          <w:sz w:val="22"/>
          <w:szCs w:val="22"/>
        </w:rPr>
      </w:pPr>
    </w:p>
    <w:p w14:paraId="3111DE79" w14:textId="77777777" w:rsidR="00DE335E" w:rsidRDefault="00DE335E" w:rsidP="00932A16">
      <w:pPr>
        <w:spacing w:line="276" w:lineRule="auto"/>
        <w:jc w:val="both"/>
        <w:rPr>
          <w:rFonts w:ascii="Arial" w:hAnsi="Arial" w:cs="Arial"/>
          <w:color w:val="000000"/>
          <w:sz w:val="22"/>
          <w:szCs w:val="22"/>
        </w:rPr>
      </w:pPr>
    </w:p>
    <w:p w14:paraId="159088C6" w14:textId="77777777" w:rsidR="00932A16" w:rsidRPr="00114522" w:rsidRDefault="00932A16" w:rsidP="00932A16">
      <w:pPr>
        <w:spacing w:line="276" w:lineRule="auto"/>
        <w:jc w:val="both"/>
        <w:rPr>
          <w:rFonts w:ascii="Arial" w:hAnsi="Arial" w:cs="Arial"/>
          <w:color w:val="000000"/>
          <w:sz w:val="22"/>
          <w:szCs w:val="22"/>
        </w:rPr>
      </w:pPr>
      <w:r w:rsidRPr="00114522">
        <w:rPr>
          <w:rFonts w:ascii="Arial" w:hAnsi="Arial" w:cs="Arial"/>
          <w:b/>
          <w:color w:val="000000"/>
          <w:sz w:val="22"/>
          <w:szCs w:val="22"/>
        </w:rPr>
        <w:t>XV. PREHODNE IN KONČNE DOLOČBE</w:t>
      </w:r>
    </w:p>
    <w:p w14:paraId="64DBCBF9" w14:textId="77777777" w:rsidR="00932A16" w:rsidRPr="00114522" w:rsidRDefault="00932A16" w:rsidP="00932A16">
      <w:pPr>
        <w:spacing w:line="276" w:lineRule="auto"/>
        <w:jc w:val="center"/>
        <w:rPr>
          <w:rFonts w:ascii="Arial" w:hAnsi="Arial" w:cs="Arial"/>
          <w:color w:val="000000"/>
          <w:sz w:val="22"/>
          <w:szCs w:val="22"/>
        </w:rPr>
      </w:pPr>
    </w:p>
    <w:p w14:paraId="5F2D0A90" w14:textId="77777777" w:rsidR="00932A16" w:rsidRPr="00114522" w:rsidRDefault="00932A16" w:rsidP="00932A16">
      <w:pPr>
        <w:numPr>
          <w:ilvl w:val="0"/>
          <w:numId w:val="12"/>
        </w:numPr>
        <w:spacing w:line="276" w:lineRule="auto"/>
        <w:jc w:val="center"/>
        <w:rPr>
          <w:rFonts w:ascii="Arial" w:hAnsi="Arial" w:cs="Arial"/>
          <w:color w:val="000000"/>
          <w:sz w:val="22"/>
          <w:szCs w:val="22"/>
        </w:rPr>
      </w:pPr>
      <w:r w:rsidRPr="00114522">
        <w:rPr>
          <w:rFonts w:ascii="Arial" w:hAnsi="Arial" w:cs="Arial"/>
          <w:color w:val="000000"/>
          <w:sz w:val="22"/>
          <w:szCs w:val="22"/>
        </w:rPr>
        <w:t>člen</w:t>
      </w:r>
    </w:p>
    <w:p w14:paraId="5DFB20DC" w14:textId="77777777" w:rsidR="00932A16" w:rsidRPr="00114522" w:rsidRDefault="00932A16" w:rsidP="00932A16">
      <w:pPr>
        <w:spacing w:line="276" w:lineRule="auto"/>
        <w:jc w:val="center"/>
        <w:rPr>
          <w:rFonts w:ascii="Arial" w:hAnsi="Arial" w:cs="Arial"/>
          <w:color w:val="000000"/>
          <w:sz w:val="22"/>
          <w:szCs w:val="22"/>
        </w:rPr>
      </w:pPr>
      <w:r w:rsidRPr="00114522">
        <w:rPr>
          <w:rFonts w:ascii="Arial" w:hAnsi="Arial" w:cs="Arial"/>
          <w:color w:val="000000"/>
          <w:sz w:val="22"/>
          <w:szCs w:val="22"/>
        </w:rPr>
        <w:t>(Reševanje sporov in pravno nasledstvo)</w:t>
      </w:r>
    </w:p>
    <w:p w14:paraId="06287D01" w14:textId="77777777" w:rsidR="00932A16" w:rsidRPr="00114522" w:rsidRDefault="00932A16" w:rsidP="00932A16">
      <w:pPr>
        <w:spacing w:line="276" w:lineRule="auto"/>
        <w:jc w:val="both"/>
        <w:rPr>
          <w:rFonts w:ascii="Arial" w:hAnsi="Arial" w:cs="Arial"/>
          <w:color w:val="000000"/>
          <w:sz w:val="22"/>
          <w:szCs w:val="22"/>
        </w:rPr>
      </w:pPr>
    </w:p>
    <w:p w14:paraId="5A50441D" w14:textId="77777777" w:rsidR="00932A16" w:rsidRPr="00114522" w:rsidRDefault="00932A16" w:rsidP="00932A16">
      <w:pPr>
        <w:spacing w:line="276" w:lineRule="auto"/>
        <w:jc w:val="both"/>
        <w:rPr>
          <w:rFonts w:ascii="Arial" w:hAnsi="Arial" w:cs="Arial"/>
          <w:color w:val="000000"/>
          <w:sz w:val="22"/>
          <w:szCs w:val="22"/>
        </w:rPr>
      </w:pPr>
      <w:r w:rsidRPr="00114522">
        <w:rPr>
          <w:rFonts w:ascii="Arial" w:hAnsi="Arial" w:cs="Arial"/>
          <w:color w:val="000000"/>
          <w:sz w:val="22"/>
          <w:szCs w:val="22"/>
        </w:rPr>
        <w:t>Morebitne spore iz naslova te pogodbe, ki jih pogodbene stranke ne bi mogle rešiti sporazumno, rešuje krajevno pristojno sodišče po sedežu naročnika.</w:t>
      </w:r>
    </w:p>
    <w:p w14:paraId="5451E194" w14:textId="77777777" w:rsidR="007708EA" w:rsidRPr="00114522" w:rsidRDefault="007708EA" w:rsidP="00932A16">
      <w:pPr>
        <w:spacing w:line="276" w:lineRule="auto"/>
        <w:jc w:val="both"/>
        <w:rPr>
          <w:rFonts w:ascii="Arial" w:hAnsi="Arial" w:cs="Arial"/>
          <w:color w:val="000000"/>
          <w:sz w:val="22"/>
          <w:szCs w:val="22"/>
        </w:rPr>
      </w:pPr>
    </w:p>
    <w:p w14:paraId="6447CAD2" w14:textId="77777777" w:rsidR="007708EA" w:rsidRPr="00114522" w:rsidRDefault="007708EA" w:rsidP="00932A16">
      <w:pPr>
        <w:spacing w:line="276" w:lineRule="auto"/>
        <w:jc w:val="both"/>
        <w:rPr>
          <w:rFonts w:ascii="Arial" w:hAnsi="Arial" w:cs="Arial"/>
          <w:color w:val="000000"/>
          <w:sz w:val="22"/>
          <w:szCs w:val="22"/>
        </w:rPr>
      </w:pPr>
      <w:r w:rsidRPr="00114522">
        <w:rPr>
          <w:rFonts w:ascii="Arial" w:hAnsi="Arial" w:cs="Arial"/>
          <w:color w:val="000000"/>
          <w:sz w:val="22"/>
          <w:szCs w:val="22"/>
        </w:rPr>
        <w:t xml:space="preserve">Določila te pogodbe se presojajo z uporabo Posebnih gradbenih uzanc in predpisi, ki urejajo področje predmeta te pogodbe, razen če niso v nasprotju z določili te pogodbe ali Obligacijskega zakonika. </w:t>
      </w:r>
    </w:p>
    <w:p w14:paraId="313CD53F" w14:textId="77777777" w:rsidR="00932A16" w:rsidRPr="00114522" w:rsidRDefault="00932A16" w:rsidP="00932A16">
      <w:pPr>
        <w:spacing w:line="276" w:lineRule="auto"/>
        <w:jc w:val="both"/>
        <w:rPr>
          <w:rFonts w:ascii="Arial" w:hAnsi="Arial" w:cs="Arial"/>
          <w:color w:val="000000"/>
          <w:sz w:val="22"/>
          <w:szCs w:val="22"/>
        </w:rPr>
      </w:pPr>
    </w:p>
    <w:p w14:paraId="05CDAE81" w14:textId="77777777" w:rsidR="00932A16" w:rsidRDefault="00932A16" w:rsidP="00932A16">
      <w:pPr>
        <w:spacing w:line="276" w:lineRule="auto"/>
        <w:jc w:val="both"/>
        <w:rPr>
          <w:rFonts w:ascii="Arial" w:hAnsi="Arial" w:cs="Arial"/>
          <w:color w:val="000000"/>
          <w:sz w:val="22"/>
          <w:szCs w:val="22"/>
        </w:rPr>
      </w:pPr>
      <w:r w:rsidRPr="00114522">
        <w:rPr>
          <w:rFonts w:ascii="Arial" w:hAnsi="Arial" w:cs="Arial"/>
          <w:color w:val="000000"/>
          <w:sz w:val="22"/>
          <w:szCs w:val="22"/>
        </w:rPr>
        <w:t>V primeru statusne spremembe pogodbenih strank, se vse pravice in obveznosti po tej pogodbi prenesejo na njihove pravne naslednike.</w:t>
      </w:r>
    </w:p>
    <w:p w14:paraId="00581D05" w14:textId="77777777" w:rsidR="008A4531" w:rsidRPr="00114522" w:rsidRDefault="008A4531" w:rsidP="007708EA">
      <w:pPr>
        <w:spacing w:line="276" w:lineRule="auto"/>
        <w:rPr>
          <w:rFonts w:ascii="Arial" w:hAnsi="Arial" w:cs="Arial"/>
          <w:color w:val="000000"/>
          <w:sz w:val="22"/>
          <w:szCs w:val="22"/>
        </w:rPr>
      </w:pPr>
    </w:p>
    <w:p w14:paraId="4F5DF805" w14:textId="77777777" w:rsidR="00932A16" w:rsidRPr="00114522" w:rsidRDefault="00932A16" w:rsidP="00932A16">
      <w:pPr>
        <w:numPr>
          <w:ilvl w:val="0"/>
          <w:numId w:val="12"/>
        </w:numPr>
        <w:spacing w:line="276" w:lineRule="auto"/>
        <w:jc w:val="center"/>
        <w:rPr>
          <w:rFonts w:ascii="Arial" w:hAnsi="Arial" w:cs="Arial"/>
          <w:color w:val="000000"/>
          <w:sz w:val="22"/>
          <w:szCs w:val="22"/>
        </w:rPr>
      </w:pPr>
      <w:r w:rsidRPr="00114522">
        <w:rPr>
          <w:rFonts w:ascii="Arial" w:hAnsi="Arial" w:cs="Arial"/>
          <w:color w:val="000000"/>
          <w:sz w:val="22"/>
          <w:szCs w:val="22"/>
        </w:rPr>
        <w:t>člen</w:t>
      </w:r>
    </w:p>
    <w:p w14:paraId="6300C24A" w14:textId="77777777" w:rsidR="00932A16" w:rsidRPr="00114522" w:rsidRDefault="00932A16" w:rsidP="00932A16">
      <w:pPr>
        <w:spacing w:line="276" w:lineRule="auto"/>
        <w:jc w:val="center"/>
        <w:rPr>
          <w:rFonts w:ascii="Arial" w:hAnsi="Arial" w:cs="Arial"/>
          <w:color w:val="000000"/>
          <w:sz w:val="22"/>
          <w:szCs w:val="22"/>
        </w:rPr>
      </w:pPr>
      <w:r w:rsidRPr="00114522">
        <w:rPr>
          <w:rFonts w:ascii="Arial" w:hAnsi="Arial" w:cs="Arial"/>
          <w:color w:val="000000"/>
          <w:sz w:val="22"/>
          <w:szCs w:val="22"/>
        </w:rPr>
        <w:t>(Protikorupcijska klavzula)</w:t>
      </w:r>
    </w:p>
    <w:p w14:paraId="2F2A7D61" w14:textId="77777777" w:rsidR="00932A16" w:rsidRPr="00114522" w:rsidRDefault="00932A16" w:rsidP="00932A16">
      <w:pPr>
        <w:spacing w:line="276" w:lineRule="auto"/>
        <w:rPr>
          <w:rFonts w:ascii="Arial" w:hAnsi="Arial" w:cs="Arial"/>
          <w:color w:val="000000"/>
          <w:sz w:val="22"/>
          <w:szCs w:val="22"/>
        </w:rPr>
      </w:pPr>
    </w:p>
    <w:p w14:paraId="0C18CCAE" w14:textId="77777777" w:rsidR="00932A16" w:rsidRPr="00114522" w:rsidRDefault="00CE5A47" w:rsidP="00932A16">
      <w:pPr>
        <w:spacing w:line="276" w:lineRule="auto"/>
        <w:jc w:val="both"/>
        <w:rPr>
          <w:rFonts w:ascii="Arial" w:hAnsi="Arial" w:cs="Arial"/>
          <w:color w:val="000000"/>
          <w:sz w:val="22"/>
          <w:szCs w:val="22"/>
        </w:rPr>
      </w:pPr>
      <w:r>
        <w:rPr>
          <w:rFonts w:ascii="Arial" w:hAnsi="Arial" w:cs="Arial"/>
          <w:color w:val="000000"/>
          <w:sz w:val="22"/>
          <w:szCs w:val="22"/>
        </w:rPr>
        <w:t>Nična je pogodba</w:t>
      </w:r>
      <w:r w:rsidR="00932A16" w:rsidRPr="00114522">
        <w:rPr>
          <w:rFonts w:ascii="Arial" w:hAnsi="Arial" w:cs="Arial"/>
          <w:color w:val="000000"/>
          <w:sz w:val="22"/>
          <w:szCs w:val="22"/>
        </w:rPr>
        <w:t xml:space="preserve"> pri kateri kdo v imenu ali na račun druge pogodbene stranke, predstavniku ali posredniku organa ali organizacije iz javnega sektorja obljubi, ponudi ali da kakšno nedovoljeno korist za: </w:t>
      </w:r>
    </w:p>
    <w:p w14:paraId="2E70EBE7" w14:textId="77777777" w:rsidR="00932A16" w:rsidRPr="00114522" w:rsidRDefault="00932A16" w:rsidP="00932A16">
      <w:pPr>
        <w:numPr>
          <w:ilvl w:val="0"/>
          <w:numId w:val="22"/>
        </w:numPr>
        <w:spacing w:line="276" w:lineRule="auto"/>
        <w:jc w:val="both"/>
        <w:rPr>
          <w:rFonts w:ascii="Arial" w:hAnsi="Arial" w:cs="Arial"/>
          <w:color w:val="000000"/>
          <w:sz w:val="22"/>
          <w:szCs w:val="22"/>
        </w:rPr>
      </w:pPr>
      <w:r w:rsidRPr="00114522">
        <w:rPr>
          <w:rFonts w:ascii="Arial" w:hAnsi="Arial" w:cs="Arial"/>
          <w:color w:val="000000"/>
          <w:sz w:val="22"/>
          <w:szCs w:val="22"/>
        </w:rPr>
        <w:t xml:space="preserve">pridobitev posla ali </w:t>
      </w:r>
    </w:p>
    <w:p w14:paraId="3D16DBB4" w14:textId="391891A1" w:rsidR="00932A16" w:rsidRPr="00114522" w:rsidRDefault="00932A16" w:rsidP="00932A16">
      <w:pPr>
        <w:numPr>
          <w:ilvl w:val="0"/>
          <w:numId w:val="22"/>
        </w:numPr>
        <w:spacing w:line="276" w:lineRule="auto"/>
        <w:jc w:val="both"/>
        <w:rPr>
          <w:rFonts w:ascii="Arial" w:hAnsi="Arial" w:cs="Arial"/>
          <w:color w:val="000000"/>
          <w:sz w:val="22"/>
          <w:szCs w:val="22"/>
        </w:rPr>
      </w:pPr>
      <w:r w:rsidRPr="00114522">
        <w:rPr>
          <w:rFonts w:ascii="Arial" w:hAnsi="Arial" w:cs="Arial"/>
          <w:color w:val="000000"/>
          <w:sz w:val="22"/>
          <w:szCs w:val="22"/>
        </w:rPr>
        <w:t xml:space="preserve">sklenitev posla pod ugodnejšimi pogoji ali </w:t>
      </w:r>
    </w:p>
    <w:p w14:paraId="30F7599D" w14:textId="4B18AC38" w:rsidR="00932A16" w:rsidRPr="00114522" w:rsidRDefault="00932A16" w:rsidP="00932A16">
      <w:pPr>
        <w:numPr>
          <w:ilvl w:val="0"/>
          <w:numId w:val="22"/>
        </w:numPr>
        <w:spacing w:line="276" w:lineRule="auto"/>
        <w:jc w:val="both"/>
        <w:rPr>
          <w:rFonts w:ascii="Arial" w:hAnsi="Arial" w:cs="Arial"/>
          <w:color w:val="000000"/>
          <w:sz w:val="22"/>
          <w:szCs w:val="22"/>
        </w:rPr>
      </w:pPr>
      <w:r w:rsidRPr="00114522">
        <w:rPr>
          <w:rFonts w:ascii="Arial" w:hAnsi="Arial" w:cs="Arial"/>
          <w:color w:val="000000"/>
          <w:sz w:val="22"/>
          <w:szCs w:val="22"/>
        </w:rPr>
        <w:t xml:space="preserve">opustitev dolžnega nadzora nad izvajanjem pogodbenih obveznosti ali </w:t>
      </w:r>
    </w:p>
    <w:p w14:paraId="1C35B1FB" w14:textId="247574A2" w:rsidR="00932A16" w:rsidRPr="00114522" w:rsidRDefault="00932A16" w:rsidP="00932A16">
      <w:pPr>
        <w:numPr>
          <w:ilvl w:val="0"/>
          <w:numId w:val="22"/>
        </w:numPr>
        <w:spacing w:line="276" w:lineRule="auto"/>
        <w:jc w:val="both"/>
        <w:rPr>
          <w:rFonts w:ascii="Arial" w:hAnsi="Arial" w:cs="Arial"/>
          <w:color w:val="000000"/>
          <w:sz w:val="22"/>
          <w:szCs w:val="22"/>
        </w:rPr>
      </w:pPr>
      <w:r w:rsidRPr="00114522">
        <w:rPr>
          <w:rFonts w:ascii="Arial" w:hAnsi="Arial" w:cs="Arial"/>
          <w:color w:val="000000"/>
          <w:sz w:val="22"/>
          <w:szCs w:val="22"/>
        </w:rPr>
        <w:t>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52F9AAC5" w14:textId="77777777" w:rsidR="00DE335E" w:rsidRDefault="00DE335E" w:rsidP="00932A16">
      <w:pPr>
        <w:spacing w:line="276" w:lineRule="auto"/>
        <w:jc w:val="center"/>
        <w:rPr>
          <w:rFonts w:ascii="Arial" w:hAnsi="Arial" w:cs="Arial"/>
          <w:color w:val="000000"/>
          <w:sz w:val="22"/>
          <w:szCs w:val="22"/>
        </w:rPr>
      </w:pPr>
    </w:p>
    <w:p w14:paraId="702CE9F2" w14:textId="0617CDFF" w:rsidR="00912A8D" w:rsidRDefault="00912A8D" w:rsidP="00932A16">
      <w:pPr>
        <w:spacing w:line="276" w:lineRule="auto"/>
        <w:jc w:val="center"/>
        <w:rPr>
          <w:rFonts w:ascii="Arial" w:hAnsi="Arial" w:cs="Arial"/>
          <w:color w:val="000000"/>
          <w:sz w:val="22"/>
          <w:szCs w:val="22"/>
        </w:rPr>
      </w:pPr>
    </w:p>
    <w:p w14:paraId="5A466476" w14:textId="77777777" w:rsidR="00912A8D" w:rsidRDefault="00912A8D" w:rsidP="00932A16">
      <w:pPr>
        <w:spacing w:line="276" w:lineRule="auto"/>
        <w:jc w:val="center"/>
        <w:rPr>
          <w:rFonts w:ascii="Arial" w:hAnsi="Arial" w:cs="Arial"/>
          <w:color w:val="000000"/>
          <w:sz w:val="22"/>
          <w:szCs w:val="22"/>
        </w:rPr>
      </w:pPr>
    </w:p>
    <w:p w14:paraId="15707E6F" w14:textId="77777777" w:rsidR="00932A16" w:rsidRPr="00114522" w:rsidRDefault="00932A16" w:rsidP="00932A16">
      <w:pPr>
        <w:numPr>
          <w:ilvl w:val="0"/>
          <w:numId w:val="12"/>
        </w:numPr>
        <w:spacing w:line="276" w:lineRule="auto"/>
        <w:jc w:val="center"/>
        <w:rPr>
          <w:rFonts w:ascii="Arial" w:hAnsi="Arial" w:cs="Arial"/>
          <w:color w:val="000000"/>
          <w:sz w:val="22"/>
          <w:szCs w:val="22"/>
        </w:rPr>
      </w:pPr>
      <w:r w:rsidRPr="00114522">
        <w:rPr>
          <w:rFonts w:ascii="Arial" w:hAnsi="Arial" w:cs="Arial"/>
          <w:color w:val="000000"/>
          <w:sz w:val="22"/>
          <w:szCs w:val="22"/>
        </w:rPr>
        <w:t>člen</w:t>
      </w:r>
    </w:p>
    <w:p w14:paraId="17AF2B63" w14:textId="77777777" w:rsidR="00932A16" w:rsidRPr="00114522" w:rsidRDefault="00932A16" w:rsidP="00932A16">
      <w:pPr>
        <w:spacing w:line="276" w:lineRule="auto"/>
        <w:jc w:val="center"/>
        <w:rPr>
          <w:rFonts w:ascii="Arial" w:hAnsi="Arial" w:cs="Arial"/>
          <w:color w:val="000000"/>
          <w:sz w:val="22"/>
          <w:szCs w:val="22"/>
        </w:rPr>
      </w:pPr>
      <w:r w:rsidRPr="00114522">
        <w:rPr>
          <w:rFonts w:ascii="Arial" w:hAnsi="Arial" w:cs="Arial"/>
          <w:color w:val="000000"/>
          <w:sz w:val="22"/>
          <w:szCs w:val="22"/>
        </w:rPr>
        <w:t>(Končna določba)</w:t>
      </w:r>
    </w:p>
    <w:p w14:paraId="36203E3F" w14:textId="77777777" w:rsidR="00932A16" w:rsidRPr="00114522" w:rsidRDefault="00932A16" w:rsidP="00932A16">
      <w:pPr>
        <w:spacing w:line="276" w:lineRule="auto"/>
        <w:jc w:val="both"/>
        <w:rPr>
          <w:rFonts w:ascii="Arial" w:hAnsi="Arial" w:cs="Arial"/>
          <w:color w:val="000000"/>
          <w:sz w:val="22"/>
          <w:szCs w:val="22"/>
        </w:rPr>
      </w:pPr>
    </w:p>
    <w:p w14:paraId="0E00C318" w14:textId="78B5C106" w:rsidR="00932A16" w:rsidRPr="00114522" w:rsidRDefault="00932A16" w:rsidP="00932A16">
      <w:pPr>
        <w:spacing w:line="276" w:lineRule="auto"/>
        <w:jc w:val="both"/>
        <w:rPr>
          <w:rFonts w:ascii="Arial" w:hAnsi="Arial" w:cs="Arial"/>
          <w:color w:val="000000"/>
          <w:sz w:val="22"/>
          <w:szCs w:val="22"/>
        </w:rPr>
      </w:pPr>
      <w:r w:rsidRPr="00114522">
        <w:rPr>
          <w:rFonts w:ascii="Arial" w:hAnsi="Arial" w:cs="Arial"/>
          <w:color w:val="000000"/>
          <w:sz w:val="22"/>
          <w:szCs w:val="22"/>
        </w:rPr>
        <w:t xml:space="preserve">Pogodba </w:t>
      </w:r>
      <w:r w:rsidR="008D5B8B">
        <w:rPr>
          <w:rFonts w:ascii="Arial" w:hAnsi="Arial" w:cs="Arial"/>
          <w:color w:val="000000"/>
          <w:sz w:val="22"/>
          <w:szCs w:val="22"/>
        </w:rPr>
        <w:t>je sklenjena z dnem podpisa</w:t>
      </w:r>
      <w:r w:rsidR="008D5B8B" w:rsidRPr="00114522">
        <w:rPr>
          <w:rFonts w:ascii="Arial" w:hAnsi="Arial" w:cs="Arial"/>
          <w:color w:val="000000"/>
          <w:sz w:val="22"/>
          <w:szCs w:val="22"/>
        </w:rPr>
        <w:t xml:space="preserve"> </w:t>
      </w:r>
      <w:r w:rsidRPr="00114522">
        <w:rPr>
          <w:rFonts w:ascii="Arial" w:hAnsi="Arial" w:cs="Arial"/>
          <w:color w:val="000000"/>
          <w:sz w:val="22"/>
          <w:szCs w:val="22"/>
        </w:rPr>
        <w:t xml:space="preserve">vseh pogodbenih strank in </w:t>
      </w:r>
      <w:r w:rsidR="008D5B8B">
        <w:rPr>
          <w:rFonts w:ascii="Arial" w:hAnsi="Arial" w:cs="Arial"/>
          <w:color w:val="000000"/>
          <w:sz w:val="22"/>
          <w:szCs w:val="22"/>
        </w:rPr>
        <w:t xml:space="preserve">stopi v veljavo </w:t>
      </w:r>
      <w:r w:rsidRPr="00114522">
        <w:rPr>
          <w:rFonts w:ascii="Arial" w:hAnsi="Arial" w:cs="Arial"/>
          <w:color w:val="000000"/>
          <w:sz w:val="22"/>
          <w:szCs w:val="22"/>
        </w:rPr>
        <w:t xml:space="preserve">pod pogojem </w:t>
      </w:r>
      <w:r w:rsidR="00E83512" w:rsidRPr="00114522">
        <w:rPr>
          <w:rFonts w:ascii="Arial" w:hAnsi="Arial" w:cs="Arial"/>
          <w:color w:val="000000"/>
          <w:sz w:val="22"/>
          <w:szCs w:val="22"/>
        </w:rPr>
        <w:t>izročitve finančnega zavarovanja za dobro in pravočasno izvedbo</w:t>
      </w:r>
      <w:r w:rsidR="00CA2CC0">
        <w:rPr>
          <w:rFonts w:ascii="Arial" w:hAnsi="Arial" w:cs="Arial"/>
          <w:color w:val="000000"/>
          <w:sz w:val="22"/>
          <w:szCs w:val="22"/>
        </w:rPr>
        <w:t xml:space="preserve"> pogodbenih</w:t>
      </w:r>
      <w:r w:rsidR="00E83512" w:rsidRPr="00114522">
        <w:rPr>
          <w:rFonts w:ascii="Arial" w:hAnsi="Arial" w:cs="Arial"/>
          <w:color w:val="000000"/>
          <w:sz w:val="22"/>
          <w:szCs w:val="22"/>
        </w:rPr>
        <w:t xml:space="preserve"> obveznosti</w:t>
      </w:r>
      <w:r w:rsidRPr="00114522">
        <w:rPr>
          <w:rFonts w:ascii="Arial" w:hAnsi="Arial" w:cs="Arial"/>
          <w:color w:val="000000"/>
          <w:sz w:val="22"/>
          <w:szCs w:val="22"/>
        </w:rPr>
        <w:t xml:space="preserve">. Ta </w:t>
      </w:r>
      <w:r w:rsidRPr="00114522">
        <w:rPr>
          <w:rFonts w:ascii="Arial" w:hAnsi="Arial" w:cs="Arial"/>
          <w:color w:val="000000"/>
          <w:sz w:val="22"/>
          <w:szCs w:val="22"/>
        </w:rPr>
        <w:lastRenderedPageBreak/>
        <w:t>po</w:t>
      </w:r>
      <w:r w:rsidR="009518F7" w:rsidRPr="00114522">
        <w:rPr>
          <w:rFonts w:ascii="Arial" w:hAnsi="Arial" w:cs="Arial"/>
          <w:color w:val="000000"/>
          <w:sz w:val="22"/>
          <w:szCs w:val="22"/>
        </w:rPr>
        <w:t xml:space="preserve">godba je sestavljena v </w:t>
      </w:r>
      <w:r w:rsidR="00272CC4">
        <w:rPr>
          <w:rFonts w:ascii="Arial" w:hAnsi="Arial" w:cs="Arial"/>
          <w:color w:val="000000"/>
          <w:sz w:val="22"/>
          <w:szCs w:val="22"/>
        </w:rPr>
        <w:t>štirih</w:t>
      </w:r>
      <w:r w:rsidR="009518F7" w:rsidRPr="00114522">
        <w:rPr>
          <w:rFonts w:ascii="Arial" w:hAnsi="Arial" w:cs="Arial"/>
          <w:color w:val="000000"/>
          <w:sz w:val="22"/>
          <w:szCs w:val="22"/>
        </w:rPr>
        <w:t xml:space="preserve"> (</w:t>
      </w:r>
      <w:r w:rsidR="007708EA" w:rsidRPr="00114522">
        <w:rPr>
          <w:rFonts w:ascii="Arial" w:hAnsi="Arial" w:cs="Arial"/>
          <w:color w:val="000000"/>
          <w:sz w:val="22"/>
          <w:szCs w:val="22"/>
        </w:rPr>
        <w:t>4</w:t>
      </w:r>
      <w:r w:rsidRPr="00114522">
        <w:rPr>
          <w:rFonts w:ascii="Arial" w:hAnsi="Arial" w:cs="Arial"/>
          <w:color w:val="000000"/>
          <w:sz w:val="22"/>
          <w:szCs w:val="22"/>
        </w:rPr>
        <w:t xml:space="preserve">) izvodih, od katerih prejme vsaka pogodbena stranka po </w:t>
      </w:r>
      <w:r w:rsidR="007708EA" w:rsidRPr="00114522">
        <w:rPr>
          <w:rFonts w:ascii="Arial" w:hAnsi="Arial" w:cs="Arial"/>
          <w:color w:val="000000"/>
          <w:sz w:val="22"/>
          <w:szCs w:val="22"/>
        </w:rPr>
        <w:t>dva</w:t>
      </w:r>
      <w:r w:rsidRPr="00114522">
        <w:rPr>
          <w:rFonts w:ascii="Arial" w:hAnsi="Arial" w:cs="Arial"/>
          <w:color w:val="000000"/>
          <w:sz w:val="22"/>
          <w:szCs w:val="22"/>
        </w:rPr>
        <w:t xml:space="preserve"> (</w:t>
      </w:r>
      <w:r w:rsidR="007708EA" w:rsidRPr="00114522">
        <w:rPr>
          <w:rFonts w:ascii="Arial" w:hAnsi="Arial" w:cs="Arial"/>
          <w:color w:val="000000"/>
          <w:sz w:val="22"/>
          <w:szCs w:val="22"/>
        </w:rPr>
        <w:t>2</w:t>
      </w:r>
      <w:r w:rsidRPr="00114522">
        <w:rPr>
          <w:rFonts w:ascii="Arial" w:hAnsi="Arial" w:cs="Arial"/>
          <w:color w:val="000000"/>
          <w:sz w:val="22"/>
          <w:szCs w:val="22"/>
        </w:rPr>
        <w:t>) izvod</w:t>
      </w:r>
      <w:r w:rsidR="007708EA" w:rsidRPr="00114522">
        <w:rPr>
          <w:rFonts w:ascii="Arial" w:hAnsi="Arial" w:cs="Arial"/>
          <w:color w:val="000000"/>
          <w:sz w:val="22"/>
          <w:szCs w:val="22"/>
        </w:rPr>
        <w:t>a</w:t>
      </w:r>
      <w:r w:rsidRPr="00114522">
        <w:rPr>
          <w:rFonts w:ascii="Arial" w:hAnsi="Arial" w:cs="Arial"/>
          <w:color w:val="000000"/>
          <w:sz w:val="22"/>
          <w:szCs w:val="22"/>
        </w:rPr>
        <w:t xml:space="preserve">. </w:t>
      </w:r>
    </w:p>
    <w:p w14:paraId="4E4918C7" w14:textId="77777777" w:rsidR="00932A16" w:rsidRPr="00114522" w:rsidRDefault="00932A16" w:rsidP="00932A16">
      <w:pPr>
        <w:spacing w:line="276" w:lineRule="auto"/>
        <w:jc w:val="both"/>
        <w:rPr>
          <w:rFonts w:ascii="Arial" w:hAnsi="Arial" w:cs="Arial"/>
          <w:color w:val="000000"/>
          <w:sz w:val="22"/>
          <w:szCs w:val="22"/>
        </w:rPr>
      </w:pPr>
    </w:p>
    <w:p w14:paraId="284F9A55" w14:textId="77777777" w:rsidR="007708EA" w:rsidRPr="00114522" w:rsidRDefault="007708EA" w:rsidP="00932A16">
      <w:pPr>
        <w:spacing w:line="276" w:lineRule="auto"/>
        <w:jc w:val="both"/>
        <w:rPr>
          <w:rFonts w:ascii="Arial" w:hAnsi="Arial" w:cs="Arial"/>
          <w:color w:val="000000"/>
          <w:sz w:val="22"/>
          <w:szCs w:val="22"/>
        </w:rPr>
      </w:pPr>
    </w:p>
    <w:tbl>
      <w:tblPr>
        <w:tblW w:w="9099" w:type="dxa"/>
        <w:tblLook w:val="04A0" w:firstRow="1" w:lastRow="0" w:firstColumn="1" w:lastColumn="0" w:noHBand="0" w:noVBand="1"/>
      </w:tblPr>
      <w:tblGrid>
        <w:gridCol w:w="3369"/>
        <w:gridCol w:w="1559"/>
        <w:gridCol w:w="4111"/>
        <w:gridCol w:w="60"/>
      </w:tblGrid>
      <w:tr w:rsidR="00932A16" w:rsidRPr="00114522" w14:paraId="5B5FEE4C" w14:textId="77777777" w:rsidTr="00B239CB">
        <w:trPr>
          <w:gridAfter w:val="1"/>
          <w:wAfter w:w="60" w:type="dxa"/>
        </w:trPr>
        <w:tc>
          <w:tcPr>
            <w:tcW w:w="4928" w:type="dxa"/>
            <w:gridSpan w:val="2"/>
            <w:shd w:val="clear" w:color="auto" w:fill="auto"/>
          </w:tcPr>
          <w:p w14:paraId="10E06F65" w14:textId="77777777" w:rsidR="00932A16" w:rsidRPr="00114522" w:rsidRDefault="00932A16" w:rsidP="00932A16">
            <w:pPr>
              <w:jc w:val="both"/>
              <w:rPr>
                <w:rFonts w:ascii="Arial" w:hAnsi="Arial" w:cs="Arial"/>
                <w:color w:val="000000"/>
                <w:sz w:val="22"/>
                <w:szCs w:val="22"/>
              </w:rPr>
            </w:pPr>
            <w:r w:rsidRPr="00114522">
              <w:rPr>
                <w:rFonts w:ascii="Arial" w:hAnsi="Arial" w:cs="Arial"/>
                <w:color w:val="000000"/>
                <w:sz w:val="22"/>
                <w:szCs w:val="22"/>
              </w:rPr>
              <w:t>Številka:</w:t>
            </w:r>
          </w:p>
        </w:tc>
        <w:tc>
          <w:tcPr>
            <w:tcW w:w="4111" w:type="dxa"/>
          </w:tcPr>
          <w:p w14:paraId="0D1E383B" w14:textId="69A57828" w:rsidR="00932A16" w:rsidRPr="00114522" w:rsidRDefault="00932A16" w:rsidP="00932A16">
            <w:pPr>
              <w:jc w:val="both"/>
              <w:rPr>
                <w:rFonts w:ascii="Arial" w:hAnsi="Arial" w:cs="Arial"/>
                <w:color w:val="000000"/>
                <w:sz w:val="22"/>
                <w:szCs w:val="22"/>
              </w:rPr>
            </w:pPr>
            <w:r w:rsidRPr="00114522">
              <w:rPr>
                <w:rFonts w:ascii="Arial" w:hAnsi="Arial" w:cs="Arial"/>
                <w:color w:val="000000"/>
                <w:sz w:val="22"/>
                <w:szCs w:val="22"/>
              </w:rPr>
              <w:t>Številka:</w:t>
            </w:r>
            <w:r w:rsidR="00B34274">
              <w:rPr>
                <w:rFonts w:ascii="Arial" w:hAnsi="Arial" w:cs="Arial"/>
                <w:b/>
                <w:caps/>
                <w:color w:val="000000"/>
                <w:sz w:val="22"/>
                <w:szCs w:val="22"/>
              </w:rPr>
              <w:t xml:space="preserve"> </w:t>
            </w:r>
            <w:r w:rsidR="005050AB">
              <w:rPr>
                <w:rFonts w:ascii="Arial" w:hAnsi="Arial" w:cs="Arial"/>
                <w:b/>
                <w:caps/>
                <w:color w:val="000000"/>
                <w:sz w:val="22"/>
                <w:szCs w:val="22"/>
              </w:rPr>
              <w:t>35406-0001/2022-638</w:t>
            </w:r>
          </w:p>
        </w:tc>
      </w:tr>
      <w:tr w:rsidR="00932A16" w:rsidRPr="00114522" w14:paraId="6FAD50F8" w14:textId="77777777" w:rsidTr="00B239CB">
        <w:trPr>
          <w:gridAfter w:val="1"/>
          <w:wAfter w:w="60" w:type="dxa"/>
        </w:trPr>
        <w:tc>
          <w:tcPr>
            <w:tcW w:w="4928" w:type="dxa"/>
            <w:gridSpan w:val="2"/>
            <w:shd w:val="clear" w:color="auto" w:fill="auto"/>
          </w:tcPr>
          <w:p w14:paraId="0A45C2AA" w14:textId="77777777" w:rsidR="00932A16" w:rsidRPr="00114522" w:rsidRDefault="00932A16" w:rsidP="00932A16">
            <w:pPr>
              <w:jc w:val="both"/>
              <w:rPr>
                <w:rFonts w:ascii="Arial" w:hAnsi="Arial" w:cs="Arial"/>
                <w:color w:val="000000"/>
                <w:sz w:val="22"/>
                <w:szCs w:val="22"/>
              </w:rPr>
            </w:pPr>
            <w:r w:rsidRPr="00114522">
              <w:rPr>
                <w:rFonts w:ascii="Arial" w:hAnsi="Arial" w:cs="Arial"/>
                <w:color w:val="000000"/>
                <w:sz w:val="22"/>
                <w:szCs w:val="22"/>
              </w:rPr>
              <w:t>Datum:</w:t>
            </w:r>
          </w:p>
        </w:tc>
        <w:tc>
          <w:tcPr>
            <w:tcW w:w="4111" w:type="dxa"/>
          </w:tcPr>
          <w:p w14:paraId="31499A32" w14:textId="77777777" w:rsidR="00932A16" w:rsidRPr="00114522" w:rsidRDefault="00932A16" w:rsidP="00932A16">
            <w:pPr>
              <w:jc w:val="both"/>
              <w:rPr>
                <w:rFonts w:ascii="Arial" w:hAnsi="Arial" w:cs="Arial"/>
                <w:color w:val="000000"/>
                <w:sz w:val="22"/>
                <w:szCs w:val="22"/>
              </w:rPr>
            </w:pPr>
            <w:r w:rsidRPr="00114522">
              <w:rPr>
                <w:rFonts w:ascii="Arial" w:hAnsi="Arial" w:cs="Arial"/>
                <w:color w:val="000000"/>
                <w:sz w:val="22"/>
                <w:szCs w:val="22"/>
              </w:rPr>
              <w:t>Datum:</w:t>
            </w:r>
            <w:r w:rsidR="00B34274">
              <w:rPr>
                <w:rFonts w:ascii="Arial" w:hAnsi="Arial" w:cs="Arial"/>
                <w:color w:val="000000"/>
                <w:sz w:val="22"/>
                <w:szCs w:val="22"/>
              </w:rPr>
              <w:t xml:space="preserve">    </w:t>
            </w:r>
          </w:p>
        </w:tc>
      </w:tr>
      <w:tr w:rsidR="00932A16" w:rsidRPr="00114522" w14:paraId="3395A33E" w14:textId="77777777" w:rsidTr="00584B03">
        <w:tblPrEx>
          <w:tblLook w:val="0000" w:firstRow="0" w:lastRow="0" w:firstColumn="0" w:lastColumn="0" w:noHBand="0" w:noVBand="0"/>
        </w:tblPrEx>
        <w:tc>
          <w:tcPr>
            <w:tcW w:w="3369" w:type="dxa"/>
          </w:tcPr>
          <w:p w14:paraId="67082E01" w14:textId="77777777" w:rsidR="00874973" w:rsidRDefault="00874973" w:rsidP="00932A16">
            <w:pPr>
              <w:jc w:val="both"/>
              <w:rPr>
                <w:rFonts w:ascii="Arial" w:hAnsi="Arial" w:cs="Arial"/>
                <w:color w:val="000000"/>
                <w:sz w:val="22"/>
                <w:szCs w:val="22"/>
              </w:rPr>
            </w:pPr>
          </w:p>
          <w:p w14:paraId="3FD9DC91" w14:textId="77777777" w:rsidR="00932A16" w:rsidRPr="00114522" w:rsidRDefault="00932A16" w:rsidP="00932A16">
            <w:pPr>
              <w:jc w:val="center"/>
              <w:rPr>
                <w:rFonts w:ascii="Arial" w:hAnsi="Arial" w:cs="Arial"/>
                <w:b/>
                <w:color w:val="000000"/>
                <w:sz w:val="22"/>
                <w:szCs w:val="22"/>
              </w:rPr>
            </w:pPr>
          </w:p>
          <w:p w14:paraId="23EF785A" w14:textId="77777777" w:rsidR="00932A16" w:rsidRPr="00114522" w:rsidRDefault="00932A16" w:rsidP="00932A16">
            <w:pPr>
              <w:jc w:val="center"/>
              <w:rPr>
                <w:rFonts w:ascii="Arial" w:hAnsi="Arial" w:cs="Arial"/>
                <w:b/>
                <w:color w:val="000000"/>
                <w:sz w:val="22"/>
                <w:szCs w:val="22"/>
              </w:rPr>
            </w:pPr>
          </w:p>
        </w:tc>
        <w:tc>
          <w:tcPr>
            <w:tcW w:w="1559" w:type="dxa"/>
          </w:tcPr>
          <w:p w14:paraId="34E8C7B9" w14:textId="77777777" w:rsidR="00932A16" w:rsidRPr="00114522" w:rsidRDefault="00932A16" w:rsidP="00932A16">
            <w:pPr>
              <w:jc w:val="both"/>
              <w:rPr>
                <w:rFonts w:ascii="Arial" w:hAnsi="Arial" w:cs="Arial"/>
                <w:color w:val="000000"/>
                <w:sz w:val="22"/>
                <w:szCs w:val="22"/>
              </w:rPr>
            </w:pPr>
          </w:p>
        </w:tc>
        <w:tc>
          <w:tcPr>
            <w:tcW w:w="4171" w:type="dxa"/>
            <w:gridSpan w:val="2"/>
          </w:tcPr>
          <w:p w14:paraId="6142D26E" w14:textId="77777777" w:rsidR="00874973" w:rsidRDefault="00874973" w:rsidP="00932A16">
            <w:pPr>
              <w:jc w:val="both"/>
              <w:rPr>
                <w:rFonts w:ascii="Arial" w:hAnsi="Arial" w:cs="Arial"/>
                <w:color w:val="000000"/>
                <w:sz w:val="22"/>
                <w:szCs w:val="22"/>
              </w:rPr>
            </w:pPr>
          </w:p>
          <w:p w14:paraId="5B8FB813" w14:textId="77777777" w:rsidR="00932A16" w:rsidRPr="00114522" w:rsidRDefault="00932A16" w:rsidP="00932A16">
            <w:pPr>
              <w:jc w:val="center"/>
              <w:rPr>
                <w:rFonts w:ascii="Arial" w:hAnsi="Arial" w:cs="Arial"/>
                <w:b/>
                <w:color w:val="000000"/>
                <w:sz w:val="22"/>
                <w:szCs w:val="22"/>
              </w:rPr>
            </w:pPr>
          </w:p>
        </w:tc>
      </w:tr>
      <w:tr w:rsidR="00932A16" w:rsidRPr="00114522" w14:paraId="3D123DC6" w14:textId="77777777" w:rsidTr="00584B03">
        <w:tblPrEx>
          <w:tblLook w:val="0000" w:firstRow="0" w:lastRow="0" w:firstColumn="0" w:lastColumn="0" w:noHBand="0" w:noVBand="0"/>
        </w:tblPrEx>
        <w:tc>
          <w:tcPr>
            <w:tcW w:w="3369" w:type="dxa"/>
          </w:tcPr>
          <w:p w14:paraId="0EA46269" w14:textId="77777777" w:rsidR="00932A16" w:rsidRPr="00114522" w:rsidRDefault="00932A16" w:rsidP="00932A16">
            <w:pPr>
              <w:jc w:val="center"/>
              <w:rPr>
                <w:rFonts w:ascii="Arial" w:hAnsi="Arial" w:cs="Arial"/>
                <w:b/>
                <w:color w:val="000000"/>
                <w:sz w:val="22"/>
                <w:szCs w:val="22"/>
              </w:rPr>
            </w:pPr>
            <w:r w:rsidRPr="00114522">
              <w:rPr>
                <w:rFonts w:ascii="Arial" w:hAnsi="Arial" w:cs="Arial"/>
                <w:b/>
                <w:color w:val="000000"/>
                <w:sz w:val="22"/>
                <w:szCs w:val="22"/>
              </w:rPr>
              <w:t>I Z V A J A L E C :</w:t>
            </w:r>
          </w:p>
          <w:p w14:paraId="5360044D" w14:textId="77777777" w:rsidR="00DE335E" w:rsidRPr="00114522" w:rsidRDefault="00DE335E" w:rsidP="00DE335E">
            <w:pPr>
              <w:jc w:val="center"/>
              <w:rPr>
                <w:rFonts w:ascii="Arial" w:hAnsi="Arial" w:cs="Arial"/>
                <w:color w:val="000000"/>
                <w:sz w:val="22"/>
                <w:szCs w:val="22"/>
              </w:rPr>
            </w:pPr>
          </w:p>
          <w:p w14:paraId="2591D39E" w14:textId="77777777" w:rsidR="00932A16" w:rsidRPr="00114522" w:rsidRDefault="00932A16" w:rsidP="00932A16">
            <w:pPr>
              <w:jc w:val="center"/>
              <w:rPr>
                <w:rFonts w:ascii="Arial" w:hAnsi="Arial" w:cs="Arial"/>
                <w:color w:val="000000"/>
                <w:sz w:val="22"/>
                <w:szCs w:val="22"/>
              </w:rPr>
            </w:pPr>
          </w:p>
          <w:p w14:paraId="66701F79" w14:textId="77777777" w:rsidR="00932A16" w:rsidRPr="00114522" w:rsidRDefault="00932A16" w:rsidP="00932A16">
            <w:pPr>
              <w:jc w:val="center"/>
              <w:rPr>
                <w:rFonts w:ascii="Arial" w:hAnsi="Arial" w:cs="Arial"/>
                <w:color w:val="000000"/>
                <w:sz w:val="22"/>
                <w:szCs w:val="22"/>
              </w:rPr>
            </w:pPr>
          </w:p>
        </w:tc>
        <w:tc>
          <w:tcPr>
            <w:tcW w:w="1559" w:type="dxa"/>
          </w:tcPr>
          <w:p w14:paraId="7674654E" w14:textId="77777777" w:rsidR="00932A16" w:rsidRPr="00114522" w:rsidRDefault="00932A16" w:rsidP="00932A16">
            <w:pPr>
              <w:jc w:val="both"/>
              <w:rPr>
                <w:rFonts w:ascii="Arial" w:hAnsi="Arial" w:cs="Arial"/>
                <w:color w:val="000000"/>
                <w:sz w:val="22"/>
                <w:szCs w:val="22"/>
              </w:rPr>
            </w:pPr>
          </w:p>
        </w:tc>
        <w:tc>
          <w:tcPr>
            <w:tcW w:w="4171" w:type="dxa"/>
            <w:gridSpan w:val="2"/>
          </w:tcPr>
          <w:p w14:paraId="6A5F674E" w14:textId="77777777" w:rsidR="00932A16" w:rsidRPr="00114522" w:rsidRDefault="00932A16" w:rsidP="00932A16">
            <w:pPr>
              <w:jc w:val="center"/>
              <w:rPr>
                <w:rFonts w:ascii="Arial" w:hAnsi="Arial" w:cs="Arial"/>
                <w:b/>
                <w:color w:val="000000"/>
                <w:sz w:val="22"/>
                <w:szCs w:val="22"/>
              </w:rPr>
            </w:pPr>
            <w:r w:rsidRPr="00114522">
              <w:rPr>
                <w:rFonts w:ascii="Arial" w:hAnsi="Arial" w:cs="Arial"/>
                <w:b/>
                <w:color w:val="000000"/>
                <w:sz w:val="22"/>
                <w:szCs w:val="22"/>
              </w:rPr>
              <w:t>N A R O Č N I K :</w:t>
            </w:r>
          </w:p>
          <w:p w14:paraId="690B12D8" w14:textId="77777777" w:rsidR="00932A16" w:rsidRPr="00114522" w:rsidRDefault="00932A16" w:rsidP="00932A16">
            <w:pPr>
              <w:rPr>
                <w:rFonts w:ascii="Arial" w:hAnsi="Arial" w:cs="Arial"/>
                <w:color w:val="000000"/>
                <w:sz w:val="22"/>
                <w:szCs w:val="22"/>
              </w:rPr>
            </w:pPr>
            <w:r w:rsidRPr="00114522">
              <w:rPr>
                <w:rFonts w:ascii="Arial" w:hAnsi="Arial" w:cs="Arial"/>
                <w:color w:val="000000"/>
                <w:sz w:val="22"/>
                <w:szCs w:val="22"/>
              </w:rPr>
              <w:t xml:space="preserve">        </w:t>
            </w:r>
            <w:bookmarkStart w:id="6" w:name="_Hlk511221476"/>
            <w:r w:rsidRPr="00114522">
              <w:rPr>
                <w:rFonts w:ascii="Arial" w:hAnsi="Arial" w:cs="Arial"/>
                <w:b/>
                <w:bCs/>
                <w:color w:val="000000"/>
                <w:sz w:val="22"/>
                <w:szCs w:val="22"/>
              </w:rPr>
              <w:t>Mestna občina Novo mesto</w:t>
            </w:r>
          </w:p>
          <w:p w14:paraId="68DEDDCE" w14:textId="77777777" w:rsidR="00932A16" w:rsidRPr="00114522" w:rsidRDefault="00932A16" w:rsidP="00932A16">
            <w:pPr>
              <w:jc w:val="center"/>
              <w:rPr>
                <w:rFonts w:ascii="Arial" w:hAnsi="Arial" w:cs="Arial"/>
                <w:color w:val="000000"/>
                <w:sz w:val="22"/>
                <w:szCs w:val="22"/>
              </w:rPr>
            </w:pPr>
            <w:r w:rsidRPr="00114522">
              <w:rPr>
                <w:rFonts w:ascii="Arial" w:hAnsi="Arial" w:cs="Arial"/>
                <w:color w:val="000000"/>
                <w:sz w:val="22"/>
                <w:szCs w:val="22"/>
              </w:rPr>
              <w:t>Župan:</w:t>
            </w:r>
          </w:p>
          <w:p w14:paraId="48F012E9" w14:textId="77777777" w:rsidR="00932A16" w:rsidRPr="00114522" w:rsidRDefault="00272CC4" w:rsidP="00932A16">
            <w:pPr>
              <w:jc w:val="center"/>
              <w:rPr>
                <w:rFonts w:ascii="Arial" w:hAnsi="Arial" w:cs="Arial"/>
                <w:b/>
                <w:color w:val="000000"/>
                <w:sz w:val="22"/>
                <w:szCs w:val="22"/>
              </w:rPr>
            </w:pPr>
            <w:r>
              <w:rPr>
                <w:rFonts w:ascii="Arial" w:hAnsi="Arial" w:cs="Arial"/>
                <w:color w:val="000000"/>
                <w:sz w:val="22"/>
                <w:szCs w:val="22"/>
              </w:rPr>
              <w:t>m</w:t>
            </w:r>
            <w:r w:rsidR="00932A16" w:rsidRPr="00114522">
              <w:rPr>
                <w:rFonts w:ascii="Arial" w:hAnsi="Arial" w:cs="Arial"/>
                <w:color w:val="000000"/>
                <w:sz w:val="22"/>
                <w:szCs w:val="22"/>
              </w:rPr>
              <w:t xml:space="preserve">ag. Gregor </w:t>
            </w:r>
            <w:proofErr w:type="spellStart"/>
            <w:r w:rsidR="00932A16" w:rsidRPr="00114522">
              <w:rPr>
                <w:rFonts w:ascii="Arial" w:hAnsi="Arial" w:cs="Arial"/>
                <w:color w:val="000000"/>
                <w:sz w:val="22"/>
                <w:szCs w:val="22"/>
              </w:rPr>
              <w:t>Macedoni</w:t>
            </w:r>
            <w:bookmarkEnd w:id="6"/>
            <w:proofErr w:type="spellEnd"/>
          </w:p>
        </w:tc>
      </w:tr>
    </w:tbl>
    <w:p w14:paraId="7FD8B98E" w14:textId="77777777" w:rsidR="00FC2DF2" w:rsidRPr="00114522" w:rsidRDefault="00FC2DF2" w:rsidP="00B939A8">
      <w:pPr>
        <w:spacing w:line="276" w:lineRule="auto"/>
        <w:rPr>
          <w:rFonts w:ascii="Arial" w:hAnsi="Arial" w:cs="Arial"/>
          <w:color w:val="FF0000"/>
          <w:sz w:val="22"/>
          <w:szCs w:val="22"/>
        </w:rPr>
      </w:pPr>
    </w:p>
    <w:sectPr w:rsidR="00FC2DF2" w:rsidRPr="00114522" w:rsidSect="00367A5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E152D" w14:textId="77777777" w:rsidR="00D33741" w:rsidRDefault="00D33741" w:rsidP="00645202">
      <w:r>
        <w:separator/>
      </w:r>
    </w:p>
  </w:endnote>
  <w:endnote w:type="continuationSeparator" w:id="0">
    <w:p w14:paraId="55CFBC31" w14:textId="77777777" w:rsidR="00D33741" w:rsidRDefault="00D33741" w:rsidP="0064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Italic">
    <w:altName w:val="Arial"/>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E2085" w14:textId="77777777" w:rsidR="00CA5FEF" w:rsidRPr="00645202" w:rsidRDefault="00CA5FEF">
    <w:pPr>
      <w:pStyle w:val="Noga"/>
      <w:jc w:val="right"/>
      <w:rPr>
        <w:rFonts w:ascii="Arial" w:hAnsi="Arial" w:cs="Arial"/>
        <w:sz w:val="20"/>
        <w:szCs w:val="20"/>
      </w:rPr>
    </w:pPr>
    <w:r w:rsidRPr="00645202">
      <w:rPr>
        <w:rFonts w:ascii="Arial" w:hAnsi="Arial" w:cs="Arial"/>
        <w:sz w:val="20"/>
        <w:szCs w:val="20"/>
      </w:rPr>
      <w:fldChar w:fldCharType="begin"/>
    </w:r>
    <w:r w:rsidRPr="00645202">
      <w:rPr>
        <w:rFonts w:ascii="Arial" w:hAnsi="Arial" w:cs="Arial"/>
        <w:sz w:val="20"/>
        <w:szCs w:val="20"/>
      </w:rPr>
      <w:instrText xml:space="preserve"> PAGE   \* MERGEFORMAT </w:instrText>
    </w:r>
    <w:r w:rsidRPr="00645202">
      <w:rPr>
        <w:rFonts w:ascii="Arial" w:hAnsi="Arial" w:cs="Arial"/>
        <w:sz w:val="20"/>
        <w:szCs w:val="20"/>
      </w:rPr>
      <w:fldChar w:fldCharType="separate"/>
    </w:r>
    <w:r>
      <w:rPr>
        <w:rFonts w:ascii="Arial" w:hAnsi="Arial" w:cs="Arial"/>
        <w:noProof/>
        <w:sz w:val="20"/>
        <w:szCs w:val="20"/>
      </w:rPr>
      <w:t>1</w:t>
    </w:r>
    <w:r w:rsidRPr="00645202">
      <w:rPr>
        <w:rFonts w:ascii="Arial" w:hAnsi="Arial" w:cs="Arial"/>
        <w:sz w:val="20"/>
        <w:szCs w:val="20"/>
      </w:rPr>
      <w:fldChar w:fldCharType="end"/>
    </w:r>
  </w:p>
  <w:p w14:paraId="74A26C59" w14:textId="77777777" w:rsidR="00CA5FEF" w:rsidRDefault="00CA5FE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BDA90" w14:textId="77777777" w:rsidR="00D33741" w:rsidRDefault="00D33741" w:rsidP="00645202">
      <w:r>
        <w:separator/>
      </w:r>
    </w:p>
  </w:footnote>
  <w:footnote w:type="continuationSeparator" w:id="0">
    <w:p w14:paraId="6FE7F230" w14:textId="77777777" w:rsidR="00D33741" w:rsidRDefault="00D33741" w:rsidP="0064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27D71" w14:textId="1B4BC63F" w:rsidR="00CA5FEF" w:rsidRDefault="00C50D00" w:rsidP="00FD7CD4">
    <w:pPr>
      <w:pStyle w:val="Glava"/>
      <w:tabs>
        <w:tab w:val="center" w:pos="4962"/>
        <w:tab w:val="right" w:pos="9781"/>
      </w:tabs>
      <w:ind w:right="-1188"/>
    </w:pPr>
    <w:r>
      <w:rPr>
        <w:noProof/>
      </w:rPr>
      <mc:AlternateContent>
        <mc:Choice Requires="wps">
          <w:drawing>
            <wp:anchor distT="0" distB="0" distL="114300" distR="114300" simplePos="0" relativeHeight="251658240" behindDoc="0" locked="0" layoutInCell="0" allowOverlap="1" wp14:anchorId="57BD5D82" wp14:editId="74953629">
              <wp:simplePos x="0" y="0"/>
              <wp:positionH relativeFrom="page">
                <wp:posOffset>-110490</wp:posOffset>
              </wp:positionH>
              <wp:positionV relativeFrom="page">
                <wp:align>center</wp:align>
              </wp:positionV>
              <wp:extent cx="762000" cy="895350"/>
              <wp:effectExtent l="0" t="0" r="0" b="0"/>
              <wp:wrapNone/>
              <wp:docPr id="1" name="Pravoko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wps:spPr>
                    <wps:txbx>
                      <w:txbxContent>
                        <w:p w14:paraId="6C60C504" w14:textId="77777777" w:rsidR="00CA5FEF" w:rsidRPr="00E96CF5" w:rsidRDefault="00CA5FEF" w:rsidP="00B109EC">
                          <w:pPr>
                            <w:jc w:val="center"/>
                            <w:rPr>
                              <w:rFonts w:ascii="Calibri" w:eastAsia="MS ????" w:hAnsi="Calibri"/>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D5D82" id="Pravokotnik 1" o:spid="_x0000_s1026" style="position:absolute;margin-left:-8.7pt;margin-top:0;width:60pt;height:70.5pt;z-index:251658240;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" o:allowincell="f" stroked="f">
              <v:textbox>
                <w:txbxContent>
                  <w:p w14:paraId="6C60C504" w14:textId="77777777" w:rsidR="00CA5FEF" w:rsidRPr="00E96CF5" w:rsidRDefault="00CA5FEF" w:rsidP="00B109EC">
                    <w:pPr>
                      <w:jc w:val="center"/>
                      <w:rPr>
                        <w:rFonts w:ascii="Calibri" w:eastAsia="MS ????" w:hAnsi="Calibri"/>
                        <w:sz w:val="48"/>
                        <w:szCs w:val="48"/>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A40"/>
    <w:multiLevelType w:val="hybridMultilevel"/>
    <w:tmpl w:val="7416EB46"/>
    <w:lvl w:ilvl="0" w:tplc="91D89C80">
      <w:start w:val="1"/>
      <w:numFmt w:val="bullet"/>
      <w:lvlText w:val=""/>
      <w:lvlJc w:val="left"/>
      <w:pPr>
        <w:ind w:left="720" w:hanging="360"/>
      </w:pPr>
      <w:rPr>
        <w:rFonts w:ascii="Symbol" w:hAnsi="Symbol" w:cs="Symbol" w:hint="default"/>
        <w:sz w:val="18"/>
        <w:szCs w:val="18"/>
      </w:rPr>
    </w:lvl>
    <w:lvl w:ilvl="1" w:tplc="5D283990">
      <w:start w:val="1"/>
      <w:numFmt w:val="bullet"/>
      <w:lvlText w:val="o"/>
      <w:lvlJc w:val="left"/>
      <w:pPr>
        <w:ind w:left="1440" w:hanging="360"/>
      </w:pPr>
      <w:rPr>
        <w:rFonts w:ascii="Courier New" w:hAnsi="Courier New" w:cs="Courier New" w:hint="default"/>
      </w:rPr>
    </w:lvl>
    <w:lvl w:ilvl="2" w:tplc="AE544B4C">
      <w:start w:val="1"/>
      <w:numFmt w:val="bullet"/>
      <w:lvlText w:val=""/>
      <w:lvlJc w:val="left"/>
      <w:pPr>
        <w:ind w:left="2160" w:hanging="360"/>
      </w:pPr>
      <w:rPr>
        <w:rFonts w:ascii="Wingdings" w:hAnsi="Wingdings" w:cs="Wingdings" w:hint="default"/>
      </w:rPr>
    </w:lvl>
    <w:lvl w:ilvl="3" w:tplc="FF248FCA">
      <w:start w:val="1"/>
      <w:numFmt w:val="bullet"/>
      <w:lvlText w:val=""/>
      <w:lvlJc w:val="left"/>
      <w:pPr>
        <w:ind w:left="2880" w:hanging="360"/>
      </w:pPr>
      <w:rPr>
        <w:rFonts w:ascii="Symbol" w:hAnsi="Symbol" w:cs="Symbol" w:hint="default"/>
      </w:rPr>
    </w:lvl>
    <w:lvl w:ilvl="4" w:tplc="E0189356">
      <w:start w:val="1"/>
      <w:numFmt w:val="bullet"/>
      <w:lvlText w:val="o"/>
      <w:lvlJc w:val="left"/>
      <w:pPr>
        <w:ind w:left="3600" w:hanging="360"/>
      </w:pPr>
      <w:rPr>
        <w:rFonts w:ascii="Courier New" w:hAnsi="Courier New" w:cs="Courier New" w:hint="default"/>
      </w:rPr>
    </w:lvl>
    <w:lvl w:ilvl="5" w:tplc="EDDE0FE6">
      <w:start w:val="1"/>
      <w:numFmt w:val="bullet"/>
      <w:lvlText w:val=""/>
      <w:lvlJc w:val="left"/>
      <w:pPr>
        <w:ind w:left="4320" w:hanging="360"/>
      </w:pPr>
      <w:rPr>
        <w:rFonts w:ascii="Wingdings" w:hAnsi="Wingdings" w:cs="Wingdings" w:hint="default"/>
      </w:rPr>
    </w:lvl>
    <w:lvl w:ilvl="6" w:tplc="3ADEE1A4">
      <w:start w:val="1"/>
      <w:numFmt w:val="bullet"/>
      <w:lvlText w:val=""/>
      <w:lvlJc w:val="left"/>
      <w:pPr>
        <w:ind w:left="5040" w:hanging="360"/>
      </w:pPr>
      <w:rPr>
        <w:rFonts w:ascii="Symbol" w:hAnsi="Symbol" w:cs="Symbol" w:hint="default"/>
      </w:rPr>
    </w:lvl>
    <w:lvl w:ilvl="7" w:tplc="D28A70B0">
      <w:start w:val="1"/>
      <w:numFmt w:val="bullet"/>
      <w:lvlText w:val="o"/>
      <w:lvlJc w:val="left"/>
      <w:pPr>
        <w:ind w:left="5760" w:hanging="360"/>
      </w:pPr>
      <w:rPr>
        <w:rFonts w:ascii="Courier New" w:hAnsi="Courier New" w:cs="Courier New" w:hint="default"/>
      </w:rPr>
    </w:lvl>
    <w:lvl w:ilvl="8" w:tplc="68D89728">
      <w:start w:val="1"/>
      <w:numFmt w:val="bullet"/>
      <w:lvlText w:val=""/>
      <w:lvlJc w:val="left"/>
      <w:pPr>
        <w:ind w:left="6480" w:hanging="360"/>
      </w:pPr>
      <w:rPr>
        <w:rFonts w:ascii="Wingdings" w:hAnsi="Wingdings" w:cs="Wingdings" w:hint="default"/>
      </w:rPr>
    </w:lvl>
  </w:abstractNum>
  <w:abstractNum w:abstractNumId="1" w15:restartNumberingAfterBreak="0">
    <w:nsid w:val="011B25C7"/>
    <w:multiLevelType w:val="hybridMultilevel"/>
    <w:tmpl w:val="27E84D6A"/>
    <w:lvl w:ilvl="0" w:tplc="FFFFFFFF">
      <w:start w:val="5220"/>
      <w:numFmt w:val="bullet"/>
      <w:lvlText w:val="-"/>
      <w:lvlJc w:val="left"/>
      <w:pPr>
        <w:tabs>
          <w:tab w:val="num" w:pos="470"/>
        </w:tabs>
        <w:ind w:left="470" w:hanging="360"/>
      </w:pPr>
      <w:rPr>
        <w:rFonts w:ascii="Times New Roman" w:eastAsia="Times New Roman" w:hAnsi="Times New Roman" w:cs="Times New Roman" w:hint="default"/>
      </w:rPr>
    </w:lvl>
    <w:lvl w:ilvl="1"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242E91"/>
    <w:multiLevelType w:val="hybridMultilevel"/>
    <w:tmpl w:val="53148F88"/>
    <w:lvl w:ilvl="0" w:tplc="3CECA9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AC2A6B"/>
    <w:multiLevelType w:val="hybridMultilevel"/>
    <w:tmpl w:val="F4F88E26"/>
    <w:lvl w:ilvl="0" w:tplc="04240011">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0F053E"/>
    <w:multiLevelType w:val="hybridMultilevel"/>
    <w:tmpl w:val="B7CA4598"/>
    <w:lvl w:ilvl="0" w:tplc="76A8A656">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0BC40207"/>
    <w:multiLevelType w:val="hybridMultilevel"/>
    <w:tmpl w:val="F56E230A"/>
    <w:lvl w:ilvl="0" w:tplc="FFFFFFFF">
      <w:start w:val="52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CCC2661"/>
    <w:multiLevelType w:val="hybridMultilevel"/>
    <w:tmpl w:val="22D469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21A210D"/>
    <w:multiLevelType w:val="hybridMultilevel"/>
    <w:tmpl w:val="4C4C6E0A"/>
    <w:lvl w:ilvl="0" w:tplc="5F3ABED2">
      <w:start w:val="1"/>
      <w:numFmt w:val="bullet"/>
      <w:lvlText w:val=""/>
      <w:lvlJc w:val="left"/>
      <w:pPr>
        <w:ind w:left="360" w:hanging="360"/>
      </w:pPr>
      <w:rPr>
        <w:rFonts w:ascii="Trebuchet MS" w:hAnsi="Trebuchet MS" w:hint="default"/>
        <w:b w:val="0"/>
        <w:bCs w:val="0"/>
        <w:i w:val="0"/>
        <w:iCs w:val="0"/>
        <w:color w:val="7F7F7F"/>
        <w:sz w:val="20"/>
        <w:szCs w:val="20"/>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421766A"/>
    <w:multiLevelType w:val="hybridMultilevel"/>
    <w:tmpl w:val="156C3002"/>
    <w:lvl w:ilvl="0" w:tplc="2E92F186">
      <w:start w:val="100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7070BB0"/>
    <w:multiLevelType w:val="hybridMultilevel"/>
    <w:tmpl w:val="01903600"/>
    <w:lvl w:ilvl="0" w:tplc="0424000F">
      <w:start w:val="1"/>
      <w:numFmt w:val="decimal"/>
      <w:lvlText w:val="%1."/>
      <w:lvlJc w:val="left"/>
      <w:pPr>
        <w:ind w:left="360" w:hanging="360"/>
      </w:pPr>
      <w:rPr>
        <w:rFonts w:hint="default"/>
        <w:b w:val="0"/>
        <w:bCs w:val="0"/>
        <w:i w:val="0"/>
        <w:iCs w:val="0"/>
        <w:color w:val="7F7F7F"/>
        <w:sz w:val="20"/>
        <w:szCs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8A243B5"/>
    <w:multiLevelType w:val="hybridMultilevel"/>
    <w:tmpl w:val="83BC30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C36B85"/>
    <w:multiLevelType w:val="hybridMultilevel"/>
    <w:tmpl w:val="20A25310"/>
    <w:lvl w:ilvl="0" w:tplc="2368B04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81027A8"/>
    <w:multiLevelType w:val="hybridMultilevel"/>
    <w:tmpl w:val="3E3C0F18"/>
    <w:lvl w:ilvl="0" w:tplc="3002159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BD11F6B"/>
    <w:multiLevelType w:val="hybridMultilevel"/>
    <w:tmpl w:val="E576751E"/>
    <w:lvl w:ilvl="0" w:tplc="3002159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E70467C"/>
    <w:multiLevelType w:val="hybridMultilevel"/>
    <w:tmpl w:val="AF18A5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4502770"/>
    <w:multiLevelType w:val="hybridMultilevel"/>
    <w:tmpl w:val="402C4346"/>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A3A0ECC"/>
    <w:multiLevelType w:val="hybridMultilevel"/>
    <w:tmpl w:val="91DAC5F8"/>
    <w:lvl w:ilvl="0" w:tplc="5F3ABED2">
      <w:start w:val="1"/>
      <w:numFmt w:val="bullet"/>
      <w:lvlText w:val=""/>
      <w:lvlJc w:val="left"/>
      <w:pPr>
        <w:ind w:left="360" w:hanging="360"/>
      </w:pPr>
      <w:rPr>
        <w:rFonts w:ascii="Trebuchet MS" w:hAnsi="Trebuchet MS" w:hint="default"/>
        <w:b w:val="0"/>
        <w:bCs w:val="0"/>
        <w:i w:val="0"/>
        <w:iCs w:val="0"/>
        <w:color w:val="7F7F7F"/>
        <w:sz w:val="20"/>
        <w:szCs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3A6A430D"/>
    <w:multiLevelType w:val="hybridMultilevel"/>
    <w:tmpl w:val="0C98A5F8"/>
    <w:lvl w:ilvl="0" w:tplc="28EA27CE">
      <w:start w:val="1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1355E7D"/>
    <w:multiLevelType w:val="hybridMultilevel"/>
    <w:tmpl w:val="6480D6F4"/>
    <w:lvl w:ilvl="0" w:tplc="FFFFFFFF">
      <w:start w:val="1"/>
      <w:numFmt w:val="upperRoman"/>
      <w:lvlText w:val="%1."/>
      <w:lvlJc w:val="left"/>
      <w:pPr>
        <w:tabs>
          <w:tab w:val="num" w:pos="1080"/>
        </w:tabs>
        <w:ind w:left="1080" w:hanging="72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4CC0465"/>
    <w:multiLevelType w:val="hybridMultilevel"/>
    <w:tmpl w:val="39F4CDE4"/>
    <w:lvl w:ilvl="0" w:tplc="9C32BBB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4EB2BCC"/>
    <w:multiLevelType w:val="singleLevel"/>
    <w:tmpl w:val="48DA65C8"/>
    <w:lvl w:ilvl="0">
      <w:start w:val="1"/>
      <w:numFmt w:val="decimal"/>
      <w:lvlText w:val="%1."/>
      <w:lvlJc w:val="left"/>
      <w:pPr>
        <w:tabs>
          <w:tab w:val="num" w:pos="4330"/>
        </w:tabs>
        <w:ind w:left="4330" w:hanging="360"/>
      </w:pPr>
      <w:rPr>
        <w:rFonts w:hint="default"/>
      </w:rPr>
    </w:lvl>
  </w:abstractNum>
  <w:abstractNum w:abstractNumId="21" w15:restartNumberingAfterBreak="0">
    <w:nsid w:val="49B02F5E"/>
    <w:multiLevelType w:val="hybridMultilevel"/>
    <w:tmpl w:val="E7845C32"/>
    <w:lvl w:ilvl="0" w:tplc="5F3ABED2">
      <w:start w:val="1"/>
      <w:numFmt w:val="bullet"/>
      <w:lvlText w:val=""/>
      <w:lvlJc w:val="left"/>
      <w:pPr>
        <w:tabs>
          <w:tab w:val="num" w:pos="360"/>
        </w:tabs>
        <w:ind w:left="360" w:hanging="360"/>
      </w:pPr>
      <w:rPr>
        <w:rFonts w:ascii="Trebuchet MS" w:hAnsi="Trebuchet MS" w:hint="default"/>
        <w:b w:val="0"/>
        <w:bCs w:val="0"/>
        <w:i w:val="0"/>
        <w:iCs w:val="0"/>
        <w:color w:val="7F7F7F"/>
        <w:sz w:val="20"/>
        <w:szCs w:val="20"/>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A820F80"/>
    <w:multiLevelType w:val="hybridMultilevel"/>
    <w:tmpl w:val="8606F2EE"/>
    <w:lvl w:ilvl="0" w:tplc="5F3ABED2">
      <w:start w:val="1"/>
      <w:numFmt w:val="bullet"/>
      <w:lvlText w:val=""/>
      <w:lvlJc w:val="left"/>
      <w:pPr>
        <w:ind w:left="360" w:hanging="360"/>
      </w:pPr>
      <w:rPr>
        <w:rFonts w:ascii="Trebuchet MS" w:hAnsi="Trebuchet MS" w:hint="default"/>
        <w:b w:val="0"/>
        <w:bCs w:val="0"/>
        <w:i w:val="0"/>
        <w:iCs w:val="0"/>
        <w:color w:val="7F7F7F"/>
        <w:sz w:val="20"/>
        <w:szCs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4B181129"/>
    <w:multiLevelType w:val="hybridMultilevel"/>
    <w:tmpl w:val="F78C3E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B5948EF"/>
    <w:multiLevelType w:val="hybridMultilevel"/>
    <w:tmpl w:val="7D8A9460"/>
    <w:lvl w:ilvl="0" w:tplc="5F3ABED2">
      <w:start w:val="1"/>
      <w:numFmt w:val="bullet"/>
      <w:lvlText w:val=""/>
      <w:lvlJc w:val="left"/>
      <w:pPr>
        <w:ind w:left="360" w:hanging="360"/>
      </w:pPr>
      <w:rPr>
        <w:rFonts w:ascii="Trebuchet MS" w:hAnsi="Trebuchet MS" w:hint="default"/>
        <w:b w:val="0"/>
        <w:bCs w:val="0"/>
        <w:i w:val="0"/>
        <w:iCs w:val="0"/>
        <w:color w:val="7F7F7F"/>
        <w:sz w:val="20"/>
        <w:szCs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4E45647D"/>
    <w:multiLevelType w:val="hybridMultilevel"/>
    <w:tmpl w:val="A648AE6C"/>
    <w:lvl w:ilvl="0" w:tplc="EB082A84">
      <w:start w:val="6210"/>
      <w:numFmt w:val="bullet"/>
      <w:lvlText w:val="-"/>
      <w:lvlJc w:val="left"/>
      <w:pPr>
        <w:tabs>
          <w:tab w:val="num" w:pos="720"/>
        </w:tabs>
        <w:ind w:left="720" w:hanging="360"/>
      </w:pPr>
      <w:rPr>
        <w:rFonts w:ascii="Verdana" w:eastAsia="Times New Roman" w:hAnsi="Verdana"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F77622"/>
    <w:multiLevelType w:val="hybridMultilevel"/>
    <w:tmpl w:val="614E5180"/>
    <w:lvl w:ilvl="0" w:tplc="5AB081D8">
      <w:start w:val="1"/>
      <w:numFmt w:val="lowerLetter"/>
      <w:lvlText w:val="%1)"/>
      <w:lvlJc w:val="left"/>
      <w:pPr>
        <w:tabs>
          <w:tab w:val="num" w:pos="360"/>
        </w:tabs>
        <w:ind w:left="360" w:hanging="360"/>
      </w:pPr>
      <w:rPr>
        <w:rFonts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509E100F"/>
    <w:multiLevelType w:val="hybridMultilevel"/>
    <w:tmpl w:val="AAD2EFF4"/>
    <w:lvl w:ilvl="0" w:tplc="5F3ABED2">
      <w:start w:val="1"/>
      <w:numFmt w:val="bullet"/>
      <w:lvlText w:val=""/>
      <w:lvlJc w:val="left"/>
      <w:pPr>
        <w:tabs>
          <w:tab w:val="num" w:pos="360"/>
        </w:tabs>
        <w:ind w:left="360" w:hanging="360"/>
      </w:pPr>
      <w:rPr>
        <w:rFonts w:ascii="Trebuchet MS" w:hAnsi="Trebuchet MS" w:hint="default"/>
        <w:b w:val="0"/>
        <w:bCs w:val="0"/>
        <w:i w:val="0"/>
        <w:iCs w:val="0"/>
        <w:color w:val="7F7F7F"/>
        <w:sz w:val="20"/>
        <w:szCs w:val="20"/>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84D3D9E"/>
    <w:multiLevelType w:val="hybridMultilevel"/>
    <w:tmpl w:val="3D52C0B4"/>
    <w:lvl w:ilvl="0" w:tplc="DF40141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EE07A7B"/>
    <w:multiLevelType w:val="hybridMultilevel"/>
    <w:tmpl w:val="3280B420"/>
    <w:lvl w:ilvl="0" w:tplc="FFFFFFFF">
      <w:start w:val="52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F673C47"/>
    <w:multiLevelType w:val="hybridMultilevel"/>
    <w:tmpl w:val="A4D27B5A"/>
    <w:lvl w:ilvl="0" w:tplc="2000000F">
      <w:start w:val="27"/>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621B67AD"/>
    <w:multiLevelType w:val="hybridMultilevel"/>
    <w:tmpl w:val="2D5CA81C"/>
    <w:lvl w:ilvl="0" w:tplc="3CECA9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49C064A"/>
    <w:multiLevelType w:val="hybridMultilevel"/>
    <w:tmpl w:val="76EA4F66"/>
    <w:lvl w:ilvl="0" w:tplc="FFFFFFFF">
      <w:start w:val="2"/>
      <w:numFmt w:val="bullet"/>
      <w:lvlText w:val="-"/>
      <w:lvlJc w:val="left"/>
      <w:pPr>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64C17C3F"/>
    <w:multiLevelType w:val="hybridMultilevel"/>
    <w:tmpl w:val="41467B7E"/>
    <w:lvl w:ilvl="0" w:tplc="12720880">
      <w:start w:val="1"/>
      <w:numFmt w:val="decimal"/>
      <w:pStyle w:val="le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6C556C5"/>
    <w:multiLevelType w:val="hybridMultilevel"/>
    <w:tmpl w:val="0BA6592E"/>
    <w:lvl w:ilvl="0" w:tplc="5F3ABED2">
      <w:start w:val="1"/>
      <w:numFmt w:val="bullet"/>
      <w:lvlText w:val=""/>
      <w:lvlJc w:val="left"/>
      <w:pPr>
        <w:ind w:left="360" w:hanging="360"/>
      </w:pPr>
      <w:rPr>
        <w:rFonts w:ascii="Trebuchet MS" w:hAnsi="Trebuchet MS" w:hint="default"/>
        <w:b w:val="0"/>
        <w:bCs w:val="0"/>
        <w:i w:val="0"/>
        <w:iCs w:val="0"/>
        <w:color w:val="7F7F7F"/>
        <w:sz w:val="20"/>
        <w:szCs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66C72354"/>
    <w:multiLevelType w:val="hybridMultilevel"/>
    <w:tmpl w:val="41CE0002"/>
    <w:lvl w:ilvl="0" w:tplc="8D3A4E96">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6" w15:restartNumberingAfterBreak="0">
    <w:nsid w:val="6D4C40A3"/>
    <w:multiLevelType w:val="hybridMultilevel"/>
    <w:tmpl w:val="C2F25F58"/>
    <w:lvl w:ilvl="0" w:tplc="3CECA998">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8E7C79"/>
    <w:multiLevelType w:val="hybridMultilevel"/>
    <w:tmpl w:val="25F48B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F933717"/>
    <w:multiLevelType w:val="hybridMultilevel"/>
    <w:tmpl w:val="E550C246"/>
    <w:lvl w:ilvl="0" w:tplc="F982A35E">
      <w:numFmt w:val="bullet"/>
      <w:lvlText w:val="-"/>
      <w:lvlJc w:val="left"/>
      <w:pPr>
        <w:ind w:left="720" w:hanging="360"/>
      </w:pPr>
      <w:rPr>
        <w:rFonts w:ascii="Arial,Italic" w:eastAsiaTheme="minorHAnsi" w:hAnsi="Arial,Italic" w:cs="Arial,Itali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10801F3"/>
    <w:multiLevelType w:val="hybridMultilevel"/>
    <w:tmpl w:val="ED626354"/>
    <w:lvl w:ilvl="0" w:tplc="AFC23934">
      <w:numFmt w:val="bullet"/>
      <w:lvlText w:val="-"/>
      <w:lvlJc w:val="left"/>
      <w:pPr>
        <w:tabs>
          <w:tab w:val="num" w:pos="720"/>
        </w:tabs>
        <w:ind w:left="720" w:hanging="360"/>
      </w:pPr>
      <w:rPr>
        <w:rFonts w:ascii="Tahoma" w:eastAsia="Times New Roman" w:hAnsi="Tahoma"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692FF4"/>
    <w:multiLevelType w:val="hybridMultilevel"/>
    <w:tmpl w:val="8C1CAC3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2" w15:restartNumberingAfterBreak="0">
    <w:nsid w:val="774B5BE7"/>
    <w:multiLevelType w:val="hybridMultilevel"/>
    <w:tmpl w:val="F23442DC"/>
    <w:lvl w:ilvl="0" w:tplc="F03827A2">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3" w15:restartNumberingAfterBreak="0">
    <w:nsid w:val="77985E30"/>
    <w:multiLevelType w:val="hybridMultilevel"/>
    <w:tmpl w:val="45E26B2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4" w15:restartNumberingAfterBreak="0">
    <w:nsid w:val="7A5439F9"/>
    <w:multiLevelType w:val="hybridMultilevel"/>
    <w:tmpl w:val="8FE01E56"/>
    <w:lvl w:ilvl="0" w:tplc="FFFFFFFF">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D0A3A6B"/>
    <w:multiLevelType w:val="hybridMultilevel"/>
    <w:tmpl w:val="95FA2F44"/>
    <w:lvl w:ilvl="0" w:tplc="FFFFFFFF">
      <w:start w:val="52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D5874F8"/>
    <w:multiLevelType w:val="hybridMultilevel"/>
    <w:tmpl w:val="49D24D42"/>
    <w:lvl w:ilvl="0" w:tplc="AEF217E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F681BAC"/>
    <w:multiLevelType w:val="hybridMultilevel"/>
    <w:tmpl w:val="AE4E83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767454311">
    <w:abstractNumId w:val="26"/>
  </w:num>
  <w:num w:numId="2" w16cid:durableId="1051884061">
    <w:abstractNumId w:val="33"/>
  </w:num>
  <w:num w:numId="3" w16cid:durableId="544873635">
    <w:abstractNumId w:val="0"/>
  </w:num>
  <w:num w:numId="4" w16cid:durableId="1415515728">
    <w:abstractNumId w:val="15"/>
  </w:num>
  <w:num w:numId="5" w16cid:durableId="678167565">
    <w:abstractNumId w:val="1"/>
  </w:num>
  <w:num w:numId="6" w16cid:durableId="24334212">
    <w:abstractNumId w:val="17"/>
  </w:num>
  <w:num w:numId="7" w16cid:durableId="58257290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72316107">
    <w:abstractNumId w:val="29"/>
  </w:num>
  <w:num w:numId="9" w16cid:durableId="875048695">
    <w:abstractNumId w:val="5"/>
  </w:num>
  <w:num w:numId="10" w16cid:durableId="1655986995">
    <w:abstractNumId w:val="45"/>
  </w:num>
  <w:num w:numId="11" w16cid:durableId="1842741270">
    <w:abstractNumId w:val="3"/>
  </w:num>
  <w:num w:numId="12" w16cid:durableId="1855874129">
    <w:abstractNumId w:val="40"/>
  </w:num>
  <w:num w:numId="13" w16cid:durableId="2896796">
    <w:abstractNumId w:val="36"/>
  </w:num>
  <w:num w:numId="14" w16cid:durableId="331296432">
    <w:abstractNumId w:val="25"/>
  </w:num>
  <w:num w:numId="15" w16cid:durableId="1645085970">
    <w:abstractNumId w:val="42"/>
  </w:num>
  <w:num w:numId="16" w16cid:durableId="1323001175">
    <w:abstractNumId w:val="24"/>
  </w:num>
  <w:num w:numId="17" w16cid:durableId="1828789297">
    <w:abstractNumId w:val="34"/>
  </w:num>
  <w:num w:numId="18" w16cid:durableId="255863584">
    <w:abstractNumId w:val="7"/>
  </w:num>
  <w:num w:numId="19" w16cid:durableId="33311907">
    <w:abstractNumId w:val="21"/>
  </w:num>
  <w:num w:numId="20" w16cid:durableId="1123962139">
    <w:abstractNumId w:val="22"/>
  </w:num>
  <w:num w:numId="21" w16cid:durableId="1481575883">
    <w:abstractNumId w:val="27"/>
  </w:num>
  <w:num w:numId="22" w16cid:durableId="646937986">
    <w:abstractNumId w:val="16"/>
  </w:num>
  <w:num w:numId="23" w16cid:durableId="541209161">
    <w:abstractNumId w:val="44"/>
  </w:num>
  <w:num w:numId="24" w16cid:durableId="918631856">
    <w:abstractNumId w:val="8"/>
  </w:num>
  <w:num w:numId="25" w16cid:durableId="1216745733">
    <w:abstractNumId w:val="19"/>
  </w:num>
  <w:num w:numId="26" w16cid:durableId="1067729314">
    <w:abstractNumId w:val="37"/>
  </w:num>
  <w:num w:numId="27" w16cid:durableId="1465076827">
    <w:abstractNumId w:val="13"/>
  </w:num>
  <w:num w:numId="28" w16cid:durableId="365788258">
    <w:abstractNumId w:val="10"/>
  </w:num>
  <w:num w:numId="29" w16cid:durableId="1122502116">
    <w:abstractNumId w:val="12"/>
  </w:num>
  <w:num w:numId="30" w16cid:durableId="1327905672">
    <w:abstractNumId w:val="18"/>
  </w:num>
  <w:num w:numId="31" w16cid:durableId="1992637233">
    <w:abstractNumId w:val="31"/>
  </w:num>
  <w:num w:numId="32" w16cid:durableId="1862087069">
    <w:abstractNumId w:val="2"/>
  </w:num>
  <w:num w:numId="33" w16cid:durableId="668602122">
    <w:abstractNumId w:val="1"/>
  </w:num>
  <w:num w:numId="34" w16cid:durableId="1765566834">
    <w:abstractNumId w:val="20"/>
  </w:num>
  <w:num w:numId="35" w16cid:durableId="1496265699">
    <w:abstractNumId w:val="6"/>
  </w:num>
  <w:num w:numId="36" w16cid:durableId="1633056380">
    <w:abstractNumId w:val="41"/>
  </w:num>
  <w:num w:numId="37" w16cid:durableId="499084850">
    <w:abstractNumId w:val="43"/>
  </w:num>
  <w:num w:numId="38" w16cid:durableId="939987274">
    <w:abstractNumId w:val="23"/>
  </w:num>
  <w:num w:numId="39" w16cid:durableId="97912471">
    <w:abstractNumId w:val="47"/>
  </w:num>
  <w:num w:numId="40" w16cid:durableId="1153372546">
    <w:abstractNumId w:val="35"/>
  </w:num>
  <w:num w:numId="41" w16cid:durableId="2101099149">
    <w:abstractNumId w:val="46"/>
  </w:num>
  <w:num w:numId="42" w16cid:durableId="1786462758">
    <w:abstractNumId w:val="28"/>
  </w:num>
  <w:num w:numId="43" w16cid:durableId="250166711">
    <w:abstractNumId w:val="11"/>
  </w:num>
  <w:num w:numId="44" w16cid:durableId="641353403">
    <w:abstractNumId w:val="38"/>
  </w:num>
  <w:num w:numId="45" w16cid:durableId="1514758261">
    <w:abstractNumId w:val="14"/>
  </w:num>
  <w:num w:numId="46" w16cid:durableId="1834104952">
    <w:abstractNumId w:val="9"/>
  </w:num>
  <w:num w:numId="47" w16cid:durableId="1612282704">
    <w:abstractNumId w:val="4"/>
  </w:num>
  <w:num w:numId="48" w16cid:durableId="1372683569">
    <w:abstractNumId w:val="30"/>
  </w:num>
  <w:num w:numId="49" w16cid:durableId="19709404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631"/>
    <w:rsid w:val="0000498C"/>
    <w:rsid w:val="0001058B"/>
    <w:rsid w:val="000142D4"/>
    <w:rsid w:val="00020ABA"/>
    <w:rsid w:val="00030DA2"/>
    <w:rsid w:val="00041101"/>
    <w:rsid w:val="0004162D"/>
    <w:rsid w:val="00042497"/>
    <w:rsid w:val="00057627"/>
    <w:rsid w:val="000601DC"/>
    <w:rsid w:val="000612F3"/>
    <w:rsid w:val="00064A7D"/>
    <w:rsid w:val="000672EC"/>
    <w:rsid w:val="000732F7"/>
    <w:rsid w:val="00073590"/>
    <w:rsid w:val="00073ACC"/>
    <w:rsid w:val="00073E25"/>
    <w:rsid w:val="000749CD"/>
    <w:rsid w:val="00075A43"/>
    <w:rsid w:val="000769D8"/>
    <w:rsid w:val="00081F31"/>
    <w:rsid w:val="00082A01"/>
    <w:rsid w:val="00082D48"/>
    <w:rsid w:val="00084144"/>
    <w:rsid w:val="00084590"/>
    <w:rsid w:val="00087CD0"/>
    <w:rsid w:val="000905C9"/>
    <w:rsid w:val="000943AE"/>
    <w:rsid w:val="000946CD"/>
    <w:rsid w:val="00094CCF"/>
    <w:rsid w:val="000A189A"/>
    <w:rsid w:val="000A2502"/>
    <w:rsid w:val="000A5A12"/>
    <w:rsid w:val="000A6532"/>
    <w:rsid w:val="000B08C6"/>
    <w:rsid w:val="000B1595"/>
    <w:rsid w:val="000B1881"/>
    <w:rsid w:val="000B6D74"/>
    <w:rsid w:val="000C3356"/>
    <w:rsid w:val="000C5D5E"/>
    <w:rsid w:val="000C5D67"/>
    <w:rsid w:val="000D069A"/>
    <w:rsid w:val="000D3463"/>
    <w:rsid w:val="000D3511"/>
    <w:rsid w:val="000D6E85"/>
    <w:rsid w:val="000D7266"/>
    <w:rsid w:val="000E07A6"/>
    <w:rsid w:val="000E4607"/>
    <w:rsid w:val="000E7A4E"/>
    <w:rsid w:val="000E7D83"/>
    <w:rsid w:val="000F36F3"/>
    <w:rsid w:val="000F5D6B"/>
    <w:rsid w:val="00100297"/>
    <w:rsid w:val="00100992"/>
    <w:rsid w:val="00102BE2"/>
    <w:rsid w:val="001047C3"/>
    <w:rsid w:val="00104A5F"/>
    <w:rsid w:val="001061AB"/>
    <w:rsid w:val="00106685"/>
    <w:rsid w:val="0010704D"/>
    <w:rsid w:val="001073A4"/>
    <w:rsid w:val="00113E8C"/>
    <w:rsid w:val="00114522"/>
    <w:rsid w:val="001162E5"/>
    <w:rsid w:val="00117FB9"/>
    <w:rsid w:val="001239A8"/>
    <w:rsid w:val="0013231F"/>
    <w:rsid w:val="00133FEE"/>
    <w:rsid w:val="001361AA"/>
    <w:rsid w:val="001367BD"/>
    <w:rsid w:val="0013737D"/>
    <w:rsid w:val="00137712"/>
    <w:rsid w:val="0014025E"/>
    <w:rsid w:val="00141AF0"/>
    <w:rsid w:val="001421A2"/>
    <w:rsid w:val="0014240C"/>
    <w:rsid w:val="00143BBB"/>
    <w:rsid w:val="00145621"/>
    <w:rsid w:val="001467BD"/>
    <w:rsid w:val="00150120"/>
    <w:rsid w:val="00150A9D"/>
    <w:rsid w:val="001522C0"/>
    <w:rsid w:val="00162A88"/>
    <w:rsid w:val="001636D1"/>
    <w:rsid w:val="00164DDE"/>
    <w:rsid w:val="001661AD"/>
    <w:rsid w:val="00170F35"/>
    <w:rsid w:val="00171CD2"/>
    <w:rsid w:val="0017485A"/>
    <w:rsid w:val="00175E39"/>
    <w:rsid w:val="00177410"/>
    <w:rsid w:val="00177D36"/>
    <w:rsid w:val="0018028B"/>
    <w:rsid w:val="001815CD"/>
    <w:rsid w:val="00186B92"/>
    <w:rsid w:val="00196CC2"/>
    <w:rsid w:val="001970EE"/>
    <w:rsid w:val="001A6173"/>
    <w:rsid w:val="001A6C53"/>
    <w:rsid w:val="001B0B4B"/>
    <w:rsid w:val="001B6FD9"/>
    <w:rsid w:val="001B7913"/>
    <w:rsid w:val="001C7B19"/>
    <w:rsid w:val="001D052C"/>
    <w:rsid w:val="001D19BC"/>
    <w:rsid w:val="001D3ADF"/>
    <w:rsid w:val="001D4CB2"/>
    <w:rsid w:val="001E1E2C"/>
    <w:rsid w:val="001E2673"/>
    <w:rsid w:val="001E286F"/>
    <w:rsid w:val="001E5C26"/>
    <w:rsid w:val="001E7224"/>
    <w:rsid w:val="001E7E71"/>
    <w:rsid w:val="001F18CB"/>
    <w:rsid w:val="001F4956"/>
    <w:rsid w:val="001F5AA8"/>
    <w:rsid w:val="0020048B"/>
    <w:rsid w:val="002007D0"/>
    <w:rsid w:val="00201E7B"/>
    <w:rsid w:val="00202227"/>
    <w:rsid w:val="002058AC"/>
    <w:rsid w:val="00212AE2"/>
    <w:rsid w:val="00216B25"/>
    <w:rsid w:val="00217487"/>
    <w:rsid w:val="0022280E"/>
    <w:rsid w:val="0022407E"/>
    <w:rsid w:val="00224445"/>
    <w:rsid w:val="0022617C"/>
    <w:rsid w:val="00227050"/>
    <w:rsid w:val="0022739B"/>
    <w:rsid w:val="0022752E"/>
    <w:rsid w:val="002313C0"/>
    <w:rsid w:val="002318D9"/>
    <w:rsid w:val="002350A4"/>
    <w:rsid w:val="0024229B"/>
    <w:rsid w:val="00243A78"/>
    <w:rsid w:val="002511A8"/>
    <w:rsid w:val="00251A3D"/>
    <w:rsid w:val="00256929"/>
    <w:rsid w:val="00260CE4"/>
    <w:rsid w:val="00261C43"/>
    <w:rsid w:val="00265023"/>
    <w:rsid w:val="002670FD"/>
    <w:rsid w:val="00272CC4"/>
    <w:rsid w:val="00272E79"/>
    <w:rsid w:val="00273A4C"/>
    <w:rsid w:val="00275C43"/>
    <w:rsid w:val="00292468"/>
    <w:rsid w:val="002926E6"/>
    <w:rsid w:val="00292DC8"/>
    <w:rsid w:val="002A1F32"/>
    <w:rsid w:val="002A611E"/>
    <w:rsid w:val="002A71F7"/>
    <w:rsid w:val="002B14BF"/>
    <w:rsid w:val="002B2E55"/>
    <w:rsid w:val="002B498D"/>
    <w:rsid w:val="002C283B"/>
    <w:rsid w:val="002C29B1"/>
    <w:rsid w:val="002D734D"/>
    <w:rsid w:val="002E5B0B"/>
    <w:rsid w:val="002F2075"/>
    <w:rsid w:val="00301B90"/>
    <w:rsid w:val="00302BD2"/>
    <w:rsid w:val="00312A42"/>
    <w:rsid w:val="00312D2A"/>
    <w:rsid w:val="00322989"/>
    <w:rsid w:val="00322D21"/>
    <w:rsid w:val="00324A89"/>
    <w:rsid w:val="0033208B"/>
    <w:rsid w:val="00333D6E"/>
    <w:rsid w:val="003405BD"/>
    <w:rsid w:val="00341707"/>
    <w:rsid w:val="00343034"/>
    <w:rsid w:val="0035261B"/>
    <w:rsid w:val="003548F6"/>
    <w:rsid w:val="00355AE3"/>
    <w:rsid w:val="00364A4E"/>
    <w:rsid w:val="003653E6"/>
    <w:rsid w:val="00366EC8"/>
    <w:rsid w:val="0036725C"/>
    <w:rsid w:val="00367A5D"/>
    <w:rsid w:val="0037282E"/>
    <w:rsid w:val="00376F74"/>
    <w:rsid w:val="00377503"/>
    <w:rsid w:val="00385568"/>
    <w:rsid w:val="003877F2"/>
    <w:rsid w:val="00391D60"/>
    <w:rsid w:val="0039522D"/>
    <w:rsid w:val="00395291"/>
    <w:rsid w:val="003A1373"/>
    <w:rsid w:val="003A28D4"/>
    <w:rsid w:val="003B4C70"/>
    <w:rsid w:val="003C01E8"/>
    <w:rsid w:val="003C209B"/>
    <w:rsid w:val="003C58DB"/>
    <w:rsid w:val="003D1166"/>
    <w:rsid w:val="003D4EAC"/>
    <w:rsid w:val="003D60CB"/>
    <w:rsid w:val="003E687F"/>
    <w:rsid w:val="003E69D0"/>
    <w:rsid w:val="003F24BB"/>
    <w:rsid w:val="004014F0"/>
    <w:rsid w:val="00401A7B"/>
    <w:rsid w:val="00404A99"/>
    <w:rsid w:val="0040734F"/>
    <w:rsid w:val="00411CE7"/>
    <w:rsid w:val="00411FBB"/>
    <w:rsid w:val="00412068"/>
    <w:rsid w:val="0041209E"/>
    <w:rsid w:val="00416982"/>
    <w:rsid w:val="00420532"/>
    <w:rsid w:val="00420EAF"/>
    <w:rsid w:val="00420F16"/>
    <w:rsid w:val="00422F8F"/>
    <w:rsid w:val="00424854"/>
    <w:rsid w:val="004254CA"/>
    <w:rsid w:val="004257B2"/>
    <w:rsid w:val="004279E7"/>
    <w:rsid w:val="00430B4C"/>
    <w:rsid w:val="004331BB"/>
    <w:rsid w:val="00440B3D"/>
    <w:rsid w:val="004462FA"/>
    <w:rsid w:val="00447C7E"/>
    <w:rsid w:val="00454EBD"/>
    <w:rsid w:val="004614C1"/>
    <w:rsid w:val="00462C73"/>
    <w:rsid w:val="00472D21"/>
    <w:rsid w:val="004730C0"/>
    <w:rsid w:val="00473287"/>
    <w:rsid w:val="00473718"/>
    <w:rsid w:val="004818DA"/>
    <w:rsid w:val="00485C7F"/>
    <w:rsid w:val="00487DE7"/>
    <w:rsid w:val="00490BC1"/>
    <w:rsid w:val="00494228"/>
    <w:rsid w:val="00494631"/>
    <w:rsid w:val="00496B76"/>
    <w:rsid w:val="00497DA4"/>
    <w:rsid w:val="004A179F"/>
    <w:rsid w:val="004A2D14"/>
    <w:rsid w:val="004A4D19"/>
    <w:rsid w:val="004A59E0"/>
    <w:rsid w:val="004A7A38"/>
    <w:rsid w:val="004B6D30"/>
    <w:rsid w:val="004B74E9"/>
    <w:rsid w:val="004C02D8"/>
    <w:rsid w:val="004C1355"/>
    <w:rsid w:val="004C717D"/>
    <w:rsid w:val="004C79EC"/>
    <w:rsid w:val="004C7E4F"/>
    <w:rsid w:val="004D1FAB"/>
    <w:rsid w:val="004E33E3"/>
    <w:rsid w:val="004E377E"/>
    <w:rsid w:val="004E55A7"/>
    <w:rsid w:val="004E7A1A"/>
    <w:rsid w:val="004F0CB8"/>
    <w:rsid w:val="004F3BE2"/>
    <w:rsid w:val="004F5740"/>
    <w:rsid w:val="004F6F09"/>
    <w:rsid w:val="004F7DF5"/>
    <w:rsid w:val="00504D44"/>
    <w:rsid w:val="005050AB"/>
    <w:rsid w:val="00511AF8"/>
    <w:rsid w:val="00512361"/>
    <w:rsid w:val="005170B2"/>
    <w:rsid w:val="00517148"/>
    <w:rsid w:val="00531575"/>
    <w:rsid w:val="00536B32"/>
    <w:rsid w:val="0054180A"/>
    <w:rsid w:val="005458DA"/>
    <w:rsid w:val="00546B27"/>
    <w:rsid w:val="00547127"/>
    <w:rsid w:val="00553942"/>
    <w:rsid w:val="00553FFA"/>
    <w:rsid w:val="00557166"/>
    <w:rsid w:val="005636F2"/>
    <w:rsid w:val="00565B0D"/>
    <w:rsid w:val="00584B03"/>
    <w:rsid w:val="00584BD0"/>
    <w:rsid w:val="00586C26"/>
    <w:rsid w:val="00587FC5"/>
    <w:rsid w:val="005965B6"/>
    <w:rsid w:val="005A2609"/>
    <w:rsid w:val="005A4864"/>
    <w:rsid w:val="005A5695"/>
    <w:rsid w:val="005B0A5F"/>
    <w:rsid w:val="005B5500"/>
    <w:rsid w:val="005B5D1B"/>
    <w:rsid w:val="005C0CA0"/>
    <w:rsid w:val="005C270E"/>
    <w:rsid w:val="005C335E"/>
    <w:rsid w:val="005C51ED"/>
    <w:rsid w:val="005D0D1E"/>
    <w:rsid w:val="005D2C73"/>
    <w:rsid w:val="005D4140"/>
    <w:rsid w:val="005D70D0"/>
    <w:rsid w:val="005F6D82"/>
    <w:rsid w:val="005F7B76"/>
    <w:rsid w:val="005F7FB0"/>
    <w:rsid w:val="006003E0"/>
    <w:rsid w:val="006111B9"/>
    <w:rsid w:val="006119DB"/>
    <w:rsid w:val="00621514"/>
    <w:rsid w:val="0062441E"/>
    <w:rsid w:val="0062630D"/>
    <w:rsid w:val="006279BF"/>
    <w:rsid w:val="00631C11"/>
    <w:rsid w:val="00634EDF"/>
    <w:rsid w:val="006352A4"/>
    <w:rsid w:val="00643815"/>
    <w:rsid w:val="00645202"/>
    <w:rsid w:val="00651AA1"/>
    <w:rsid w:val="0065422F"/>
    <w:rsid w:val="00657208"/>
    <w:rsid w:val="00657C0A"/>
    <w:rsid w:val="0066130A"/>
    <w:rsid w:val="006616E7"/>
    <w:rsid w:val="00661E7C"/>
    <w:rsid w:val="00662C4E"/>
    <w:rsid w:val="00665A80"/>
    <w:rsid w:val="00666ECF"/>
    <w:rsid w:val="00671C4F"/>
    <w:rsid w:val="00677AFB"/>
    <w:rsid w:val="00677D37"/>
    <w:rsid w:val="006817A1"/>
    <w:rsid w:val="006852C1"/>
    <w:rsid w:val="00685812"/>
    <w:rsid w:val="006904CE"/>
    <w:rsid w:val="00690E13"/>
    <w:rsid w:val="0069178E"/>
    <w:rsid w:val="00696178"/>
    <w:rsid w:val="006A6D1E"/>
    <w:rsid w:val="006B1301"/>
    <w:rsid w:val="006C2FA6"/>
    <w:rsid w:val="006C5375"/>
    <w:rsid w:val="006C5591"/>
    <w:rsid w:val="006D016A"/>
    <w:rsid w:val="006D2C49"/>
    <w:rsid w:val="006D4FEC"/>
    <w:rsid w:val="006D5909"/>
    <w:rsid w:val="006D62CE"/>
    <w:rsid w:val="006E0CDC"/>
    <w:rsid w:val="006E1395"/>
    <w:rsid w:val="006E47F3"/>
    <w:rsid w:val="006E5EB9"/>
    <w:rsid w:val="006E7AE6"/>
    <w:rsid w:val="006F2D86"/>
    <w:rsid w:val="00701CDA"/>
    <w:rsid w:val="00702061"/>
    <w:rsid w:val="00714498"/>
    <w:rsid w:val="0072025A"/>
    <w:rsid w:val="00724BBB"/>
    <w:rsid w:val="00726742"/>
    <w:rsid w:val="007310B4"/>
    <w:rsid w:val="00735800"/>
    <w:rsid w:val="00737110"/>
    <w:rsid w:val="007404CB"/>
    <w:rsid w:val="00740656"/>
    <w:rsid w:val="00744732"/>
    <w:rsid w:val="00752F7F"/>
    <w:rsid w:val="007569B3"/>
    <w:rsid w:val="00757D56"/>
    <w:rsid w:val="00760A46"/>
    <w:rsid w:val="007614DF"/>
    <w:rsid w:val="00761A9A"/>
    <w:rsid w:val="0076560A"/>
    <w:rsid w:val="007708EA"/>
    <w:rsid w:val="00771E47"/>
    <w:rsid w:val="00777696"/>
    <w:rsid w:val="00780D46"/>
    <w:rsid w:val="007821D4"/>
    <w:rsid w:val="0078660A"/>
    <w:rsid w:val="00786FEF"/>
    <w:rsid w:val="00790BC3"/>
    <w:rsid w:val="0079728C"/>
    <w:rsid w:val="007A56CC"/>
    <w:rsid w:val="007B2B38"/>
    <w:rsid w:val="007B634F"/>
    <w:rsid w:val="007B6582"/>
    <w:rsid w:val="007C0A18"/>
    <w:rsid w:val="007C3B0F"/>
    <w:rsid w:val="007C7566"/>
    <w:rsid w:val="007D011A"/>
    <w:rsid w:val="007D4858"/>
    <w:rsid w:val="007D6C75"/>
    <w:rsid w:val="007E08AB"/>
    <w:rsid w:val="007E1D4A"/>
    <w:rsid w:val="007E2AAD"/>
    <w:rsid w:val="007E3BA6"/>
    <w:rsid w:val="007E3CA5"/>
    <w:rsid w:val="007E5510"/>
    <w:rsid w:val="007E6EA6"/>
    <w:rsid w:val="007F21BD"/>
    <w:rsid w:val="007F7CDD"/>
    <w:rsid w:val="00801464"/>
    <w:rsid w:val="00801E28"/>
    <w:rsid w:val="008031F3"/>
    <w:rsid w:val="008051F5"/>
    <w:rsid w:val="0080721B"/>
    <w:rsid w:val="008114D1"/>
    <w:rsid w:val="0082287B"/>
    <w:rsid w:val="00826169"/>
    <w:rsid w:val="0082675D"/>
    <w:rsid w:val="00835F43"/>
    <w:rsid w:val="008454F2"/>
    <w:rsid w:val="00851887"/>
    <w:rsid w:val="008531CF"/>
    <w:rsid w:val="00854310"/>
    <w:rsid w:val="00854925"/>
    <w:rsid w:val="00864167"/>
    <w:rsid w:val="0086556C"/>
    <w:rsid w:val="00874973"/>
    <w:rsid w:val="008811BB"/>
    <w:rsid w:val="0088174A"/>
    <w:rsid w:val="00883EF1"/>
    <w:rsid w:val="0088461C"/>
    <w:rsid w:val="00890137"/>
    <w:rsid w:val="00893AAD"/>
    <w:rsid w:val="008A2606"/>
    <w:rsid w:val="008A26C9"/>
    <w:rsid w:val="008A4531"/>
    <w:rsid w:val="008B17CF"/>
    <w:rsid w:val="008B5B47"/>
    <w:rsid w:val="008B5D02"/>
    <w:rsid w:val="008C33E1"/>
    <w:rsid w:val="008C5891"/>
    <w:rsid w:val="008D0368"/>
    <w:rsid w:val="008D2505"/>
    <w:rsid w:val="008D2924"/>
    <w:rsid w:val="008D5B8B"/>
    <w:rsid w:val="008D6D4B"/>
    <w:rsid w:val="008F1543"/>
    <w:rsid w:val="008F209C"/>
    <w:rsid w:val="009018D3"/>
    <w:rsid w:val="00902397"/>
    <w:rsid w:val="00902CBA"/>
    <w:rsid w:val="00912A8D"/>
    <w:rsid w:val="00917E77"/>
    <w:rsid w:val="00922A84"/>
    <w:rsid w:val="00924C62"/>
    <w:rsid w:val="00924DFA"/>
    <w:rsid w:val="00931BE6"/>
    <w:rsid w:val="00932A16"/>
    <w:rsid w:val="00933636"/>
    <w:rsid w:val="0093376D"/>
    <w:rsid w:val="009420EE"/>
    <w:rsid w:val="00942C43"/>
    <w:rsid w:val="0094331B"/>
    <w:rsid w:val="00943385"/>
    <w:rsid w:val="009449C0"/>
    <w:rsid w:val="00945E50"/>
    <w:rsid w:val="009518F7"/>
    <w:rsid w:val="009611BB"/>
    <w:rsid w:val="009646EE"/>
    <w:rsid w:val="00970B5E"/>
    <w:rsid w:val="00971C5C"/>
    <w:rsid w:val="00975B00"/>
    <w:rsid w:val="00975B47"/>
    <w:rsid w:val="009807EF"/>
    <w:rsid w:val="00985CCC"/>
    <w:rsid w:val="00994964"/>
    <w:rsid w:val="009979B2"/>
    <w:rsid w:val="009A075D"/>
    <w:rsid w:val="009A2EDA"/>
    <w:rsid w:val="009A570F"/>
    <w:rsid w:val="009B37C0"/>
    <w:rsid w:val="009B38F0"/>
    <w:rsid w:val="009B3B2D"/>
    <w:rsid w:val="009B4F76"/>
    <w:rsid w:val="009C02B1"/>
    <w:rsid w:val="009C38A9"/>
    <w:rsid w:val="009C77F6"/>
    <w:rsid w:val="009D3275"/>
    <w:rsid w:val="009D366D"/>
    <w:rsid w:val="009D7EF1"/>
    <w:rsid w:val="009E0954"/>
    <w:rsid w:val="009E0DC1"/>
    <w:rsid w:val="009E26A3"/>
    <w:rsid w:val="009E2AFA"/>
    <w:rsid w:val="009F03A4"/>
    <w:rsid w:val="009F6E9D"/>
    <w:rsid w:val="00A021A9"/>
    <w:rsid w:val="00A0504F"/>
    <w:rsid w:val="00A10BB3"/>
    <w:rsid w:val="00A12ACD"/>
    <w:rsid w:val="00A17A9E"/>
    <w:rsid w:val="00A20C9C"/>
    <w:rsid w:val="00A214E9"/>
    <w:rsid w:val="00A2666B"/>
    <w:rsid w:val="00A27036"/>
    <w:rsid w:val="00A30860"/>
    <w:rsid w:val="00A31C54"/>
    <w:rsid w:val="00A31C7A"/>
    <w:rsid w:val="00A32FE4"/>
    <w:rsid w:val="00A35C5E"/>
    <w:rsid w:val="00A369EB"/>
    <w:rsid w:val="00A42839"/>
    <w:rsid w:val="00A44D19"/>
    <w:rsid w:val="00A52704"/>
    <w:rsid w:val="00A52842"/>
    <w:rsid w:val="00A57D36"/>
    <w:rsid w:val="00A61741"/>
    <w:rsid w:val="00A625D1"/>
    <w:rsid w:val="00A635E7"/>
    <w:rsid w:val="00A64A90"/>
    <w:rsid w:val="00A65C23"/>
    <w:rsid w:val="00A66929"/>
    <w:rsid w:val="00A70A23"/>
    <w:rsid w:val="00A73778"/>
    <w:rsid w:val="00A85C4F"/>
    <w:rsid w:val="00A85D08"/>
    <w:rsid w:val="00A9081C"/>
    <w:rsid w:val="00A90BF5"/>
    <w:rsid w:val="00A94E29"/>
    <w:rsid w:val="00A96171"/>
    <w:rsid w:val="00AA3B2F"/>
    <w:rsid w:val="00AA76EB"/>
    <w:rsid w:val="00AB0423"/>
    <w:rsid w:val="00AC3A22"/>
    <w:rsid w:val="00AC7BFB"/>
    <w:rsid w:val="00AC7D8F"/>
    <w:rsid w:val="00AD00E7"/>
    <w:rsid w:val="00AD286D"/>
    <w:rsid w:val="00AD7792"/>
    <w:rsid w:val="00AF303B"/>
    <w:rsid w:val="00AF4C9D"/>
    <w:rsid w:val="00AF4EF7"/>
    <w:rsid w:val="00B044B4"/>
    <w:rsid w:val="00B05BBA"/>
    <w:rsid w:val="00B07AED"/>
    <w:rsid w:val="00B109EC"/>
    <w:rsid w:val="00B13B5D"/>
    <w:rsid w:val="00B1411D"/>
    <w:rsid w:val="00B239CB"/>
    <w:rsid w:val="00B317A5"/>
    <w:rsid w:val="00B34274"/>
    <w:rsid w:val="00B41818"/>
    <w:rsid w:val="00B434C0"/>
    <w:rsid w:val="00B44913"/>
    <w:rsid w:val="00B55337"/>
    <w:rsid w:val="00B57E3A"/>
    <w:rsid w:val="00B7055A"/>
    <w:rsid w:val="00B71FC5"/>
    <w:rsid w:val="00B73761"/>
    <w:rsid w:val="00B90313"/>
    <w:rsid w:val="00B908A2"/>
    <w:rsid w:val="00B939A8"/>
    <w:rsid w:val="00B93C9F"/>
    <w:rsid w:val="00B962BB"/>
    <w:rsid w:val="00B976E3"/>
    <w:rsid w:val="00BA14C0"/>
    <w:rsid w:val="00BA76C2"/>
    <w:rsid w:val="00BB1A49"/>
    <w:rsid w:val="00BB5D07"/>
    <w:rsid w:val="00BD4088"/>
    <w:rsid w:val="00BE19A5"/>
    <w:rsid w:val="00BF24E8"/>
    <w:rsid w:val="00BF310C"/>
    <w:rsid w:val="00BF5390"/>
    <w:rsid w:val="00C021F8"/>
    <w:rsid w:val="00C04BCF"/>
    <w:rsid w:val="00C13C30"/>
    <w:rsid w:val="00C1543F"/>
    <w:rsid w:val="00C20256"/>
    <w:rsid w:val="00C24AC4"/>
    <w:rsid w:val="00C30557"/>
    <w:rsid w:val="00C32739"/>
    <w:rsid w:val="00C34806"/>
    <w:rsid w:val="00C35F62"/>
    <w:rsid w:val="00C3718D"/>
    <w:rsid w:val="00C4612C"/>
    <w:rsid w:val="00C474E4"/>
    <w:rsid w:val="00C50D00"/>
    <w:rsid w:val="00C51CD6"/>
    <w:rsid w:val="00C536E1"/>
    <w:rsid w:val="00C54618"/>
    <w:rsid w:val="00C5598F"/>
    <w:rsid w:val="00C66976"/>
    <w:rsid w:val="00C673CC"/>
    <w:rsid w:val="00C714D9"/>
    <w:rsid w:val="00C72EBA"/>
    <w:rsid w:val="00C8077C"/>
    <w:rsid w:val="00C829BA"/>
    <w:rsid w:val="00C82A76"/>
    <w:rsid w:val="00C8463B"/>
    <w:rsid w:val="00C93837"/>
    <w:rsid w:val="00C95578"/>
    <w:rsid w:val="00C97833"/>
    <w:rsid w:val="00CA2CC0"/>
    <w:rsid w:val="00CA48E6"/>
    <w:rsid w:val="00CA4ED4"/>
    <w:rsid w:val="00CA5650"/>
    <w:rsid w:val="00CA5FEF"/>
    <w:rsid w:val="00CA685C"/>
    <w:rsid w:val="00CA71FC"/>
    <w:rsid w:val="00CB6828"/>
    <w:rsid w:val="00CC2D70"/>
    <w:rsid w:val="00CC2FD0"/>
    <w:rsid w:val="00CC39C0"/>
    <w:rsid w:val="00CC7433"/>
    <w:rsid w:val="00CD374B"/>
    <w:rsid w:val="00CD4CCC"/>
    <w:rsid w:val="00CE2AA3"/>
    <w:rsid w:val="00CE4BCF"/>
    <w:rsid w:val="00CE5A47"/>
    <w:rsid w:val="00CE5DCF"/>
    <w:rsid w:val="00CE6047"/>
    <w:rsid w:val="00CE7029"/>
    <w:rsid w:val="00CF2C18"/>
    <w:rsid w:val="00CF2C82"/>
    <w:rsid w:val="00D05980"/>
    <w:rsid w:val="00D1136F"/>
    <w:rsid w:val="00D12922"/>
    <w:rsid w:val="00D1418A"/>
    <w:rsid w:val="00D16546"/>
    <w:rsid w:val="00D16547"/>
    <w:rsid w:val="00D17C8B"/>
    <w:rsid w:val="00D20729"/>
    <w:rsid w:val="00D21E4B"/>
    <w:rsid w:val="00D22C23"/>
    <w:rsid w:val="00D233F7"/>
    <w:rsid w:val="00D33741"/>
    <w:rsid w:val="00D33B7F"/>
    <w:rsid w:val="00D3556A"/>
    <w:rsid w:val="00D36216"/>
    <w:rsid w:val="00D42D43"/>
    <w:rsid w:val="00D5105C"/>
    <w:rsid w:val="00D51DE3"/>
    <w:rsid w:val="00D5475F"/>
    <w:rsid w:val="00D54D19"/>
    <w:rsid w:val="00D64D09"/>
    <w:rsid w:val="00D76DA3"/>
    <w:rsid w:val="00D77AE7"/>
    <w:rsid w:val="00D81908"/>
    <w:rsid w:val="00D833A8"/>
    <w:rsid w:val="00D83738"/>
    <w:rsid w:val="00D9444D"/>
    <w:rsid w:val="00DA4FD0"/>
    <w:rsid w:val="00DB59C8"/>
    <w:rsid w:val="00DB6061"/>
    <w:rsid w:val="00DC0952"/>
    <w:rsid w:val="00DC6CEF"/>
    <w:rsid w:val="00DD054F"/>
    <w:rsid w:val="00DD2F8E"/>
    <w:rsid w:val="00DD653C"/>
    <w:rsid w:val="00DE0ED9"/>
    <w:rsid w:val="00DE16AC"/>
    <w:rsid w:val="00DE203D"/>
    <w:rsid w:val="00DE2779"/>
    <w:rsid w:val="00DE335E"/>
    <w:rsid w:val="00DE64F4"/>
    <w:rsid w:val="00DF4418"/>
    <w:rsid w:val="00DF46DE"/>
    <w:rsid w:val="00DF7BC5"/>
    <w:rsid w:val="00E06CC5"/>
    <w:rsid w:val="00E0774A"/>
    <w:rsid w:val="00E10830"/>
    <w:rsid w:val="00E136A6"/>
    <w:rsid w:val="00E15B23"/>
    <w:rsid w:val="00E33107"/>
    <w:rsid w:val="00E35141"/>
    <w:rsid w:val="00E3737E"/>
    <w:rsid w:val="00E37F47"/>
    <w:rsid w:val="00E42B0F"/>
    <w:rsid w:val="00E5136F"/>
    <w:rsid w:val="00E51CC7"/>
    <w:rsid w:val="00E53495"/>
    <w:rsid w:val="00E56A69"/>
    <w:rsid w:val="00E64E20"/>
    <w:rsid w:val="00E700AA"/>
    <w:rsid w:val="00E723ED"/>
    <w:rsid w:val="00E73716"/>
    <w:rsid w:val="00E810BF"/>
    <w:rsid w:val="00E83512"/>
    <w:rsid w:val="00E85EEA"/>
    <w:rsid w:val="00EA127D"/>
    <w:rsid w:val="00EA15EA"/>
    <w:rsid w:val="00EA7870"/>
    <w:rsid w:val="00EB2BB9"/>
    <w:rsid w:val="00EB3A3B"/>
    <w:rsid w:val="00EC256D"/>
    <w:rsid w:val="00EC46C4"/>
    <w:rsid w:val="00EE5917"/>
    <w:rsid w:val="00EE74EA"/>
    <w:rsid w:val="00EF02BF"/>
    <w:rsid w:val="00EF04DC"/>
    <w:rsid w:val="00EF176F"/>
    <w:rsid w:val="00EF2CCA"/>
    <w:rsid w:val="00EF4129"/>
    <w:rsid w:val="00F0562C"/>
    <w:rsid w:val="00F06812"/>
    <w:rsid w:val="00F07229"/>
    <w:rsid w:val="00F117DF"/>
    <w:rsid w:val="00F157E8"/>
    <w:rsid w:val="00F20CC9"/>
    <w:rsid w:val="00F30357"/>
    <w:rsid w:val="00F35EAE"/>
    <w:rsid w:val="00F3674D"/>
    <w:rsid w:val="00F37035"/>
    <w:rsid w:val="00F403B0"/>
    <w:rsid w:val="00F4167D"/>
    <w:rsid w:val="00F46E5D"/>
    <w:rsid w:val="00F5529B"/>
    <w:rsid w:val="00F55E86"/>
    <w:rsid w:val="00F603D9"/>
    <w:rsid w:val="00F66E4C"/>
    <w:rsid w:val="00F6734C"/>
    <w:rsid w:val="00F747BC"/>
    <w:rsid w:val="00F74B11"/>
    <w:rsid w:val="00F74B1F"/>
    <w:rsid w:val="00F8015B"/>
    <w:rsid w:val="00F85BAE"/>
    <w:rsid w:val="00F85CC1"/>
    <w:rsid w:val="00F87021"/>
    <w:rsid w:val="00FA1865"/>
    <w:rsid w:val="00FA3A06"/>
    <w:rsid w:val="00FA62A1"/>
    <w:rsid w:val="00FA66AC"/>
    <w:rsid w:val="00FB0951"/>
    <w:rsid w:val="00FB200F"/>
    <w:rsid w:val="00FB3EBD"/>
    <w:rsid w:val="00FB7515"/>
    <w:rsid w:val="00FC2DF2"/>
    <w:rsid w:val="00FC4168"/>
    <w:rsid w:val="00FC621E"/>
    <w:rsid w:val="00FD267A"/>
    <w:rsid w:val="00FD3414"/>
    <w:rsid w:val="00FD59A1"/>
    <w:rsid w:val="00FD6EC8"/>
    <w:rsid w:val="00FD7CD4"/>
    <w:rsid w:val="00FE0FD2"/>
    <w:rsid w:val="00FE4805"/>
    <w:rsid w:val="00FE7E24"/>
    <w:rsid w:val="00FF51B1"/>
    <w:rsid w:val="00FF74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712935C9"/>
  <w15:docId w15:val="{0971E003-26D5-4F4A-913F-FB774961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94631"/>
    <w:rPr>
      <w:rFonts w:ascii="Times New Roman" w:eastAsia="Times New Roman" w:hAnsi="Times New Roman"/>
      <w:sz w:val="24"/>
      <w:szCs w:val="24"/>
    </w:rPr>
  </w:style>
  <w:style w:type="paragraph" w:styleId="Naslov1">
    <w:name w:val="heading 1"/>
    <w:aliases w:val="SKLOP_AZ"/>
    <w:basedOn w:val="Navaden"/>
    <w:next w:val="Navaden"/>
    <w:link w:val="Naslov1Znak"/>
    <w:uiPriority w:val="99"/>
    <w:qFormat/>
    <w:rsid w:val="00494631"/>
    <w:pPr>
      <w:keepNext/>
      <w:jc w:val="center"/>
      <w:outlineLvl w:val="0"/>
    </w:pPr>
    <w:rPr>
      <w:rFonts w:ascii="Tahoma" w:hAnsi="Tahoma"/>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link w:val="Naslov1"/>
    <w:uiPriority w:val="99"/>
    <w:rsid w:val="00494631"/>
    <w:rPr>
      <w:rFonts w:ascii="Tahoma" w:eastAsia="Times New Roman" w:hAnsi="Tahoma" w:cs="Times New Roman"/>
      <w:b/>
      <w:bCs/>
      <w:sz w:val="24"/>
      <w:szCs w:val="24"/>
      <w:lang w:eastAsia="sl-SI"/>
    </w:rPr>
  </w:style>
  <w:style w:type="paragraph" w:styleId="Odstavekseznama">
    <w:name w:val="List Paragraph"/>
    <w:basedOn w:val="Navaden"/>
    <w:link w:val="OdstavekseznamaZnak"/>
    <w:uiPriority w:val="34"/>
    <w:qFormat/>
    <w:rsid w:val="00494631"/>
    <w:pPr>
      <w:ind w:left="708"/>
    </w:pPr>
  </w:style>
  <w:style w:type="paragraph" w:styleId="Telobesedila">
    <w:name w:val="Body Text"/>
    <w:aliases w:val="notranji text,notranji text Znak Znak Znak Znak Znak,Telo besedila1 Znak,notranji text Znak Znak Znak Znak,Telo besedila1 Znak Znak Znak Znak Znak,Telo besedila1 Znak Znak Znak,notranji text1"/>
    <w:basedOn w:val="Navaden"/>
    <w:link w:val="TelobesedilaZnak"/>
    <w:rsid w:val="00494631"/>
    <w:pPr>
      <w:widowControl w:val="0"/>
      <w:jc w:val="both"/>
    </w:pPr>
    <w:rPr>
      <w:rFonts w:ascii="Tahoma" w:hAnsi="Tahoma"/>
      <w:szCs w:val="20"/>
    </w:rPr>
  </w:style>
  <w:style w:type="character" w:customStyle="1" w:styleId="TelobesedilaZnak">
    <w:name w:val="Telo besedila Znak"/>
    <w:aliases w:val="notranji text Znak,notranji text Znak Znak Znak Znak Znak Znak,Telo besedila1 Znak Znak,notranji text Znak Znak Znak Znak Znak1,Telo besedila1 Znak Znak Znak Znak Znak Znak,Telo besedila1 Znak Znak Znak Znak,notranji text1 Znak"/>
    <w:link w:val="Telobesedila"/>
    <w:rsid w:val="00494631"/>
    <w:rPr>
      <w:rFonts w:ascii="Tahoma" w:eastAsia="Times New Roman" w:hAnsi="Tahoma" w:cs="Times New Roman"/>
      <w:sz w:val="24"/>
      <w:szCs w:val="20"/>
      <w:lang w:eastAsia="sl-SI"/>
    </w:rPr>
  </w:style>
  <w:style w:type="paragraph" w:customStyle="1" w:styleId="len">
    <w:name w:val="Člen"/>
    <w:basedOn w:val="Odstavekseznama"/>
    <w:link w:val="lenZnak"/>
    <w:qFormat/>
    <w:rsid w:val="00494631"/>
    <w:pPr>
      <w:numPr>
        <w:numId w:val="2"/>
      </w:numPr>
      <w:contextualSpacing/>
      <w:jc w:val="center"/>
    </w:pPr>
    <w:rPr>
      <w:rFonts w:ascii="Arial Narrow" w:hAnsi="Arial Narrow"/>
      <w:b/>
    </w:rPr>
  </w:style>
  <w:style w:type="character" w:customStyle="1" w:styleId="OdstavekseznamaZnak">
    <w:name w:val="Odstavek seznama Znak"/>
    <w:link w:val="Odstavekseznama"/>
    <w:uiPriority w:val="34"/>
    <w:rsid w:val="00494631"/>
    <w:rPr>
      <w:rFonts w:ascii="Times New Roman" w:eastAsia="Times New Roman" w:hAnsi="Times New Roman" w:cs="Times New Roman"/>
      <w:sz w:val="24"/>
      <w:szCs w:val="24"/>
      <w:lang w:eastAsia="sl-SI"/>
    </w:rPr>
  </w:style>
  <w:style w:type="character" w:customStyle="1" w:styleId="lenZnak">
    <w:name w:val="Člen Znak"/>
    <w:link w:val="len"/>
    <w:rsid w:val="00494631"/>
    <w:rPr>
      <w:rFonts w:ascii="Arial Narrow" w:eastAsia="Times New Roman" w:hAnsi="Arial Narrow" w:cs="Arial"/>
      <w:b/>
      <w:sz w:val="24"/>
      <w:szCs w:val="24"/>
      <w:lang w:eastAsia="sl-SI"/>
    </w:rPr>
  </w:style>
  <w:style w:type="paragraph" w:customStyle="1" w:styleId="BodyText311">
    <w:name w:val="Body Text 311"/>
    <w:basedOn w:val="Navaden"/>
    <w:uiPriority w:val="99"/>
    <w:rsid w:val="00494631"/>
    <w:pPr>
      <w:overflowPunct w:val="0"/>
      <w:autoSpaceDE w:val="0"/>
      <w:autoSpaceDN w:val="0"/>
      <w:adjustRightInd w:val="0"/>
    </w:pPr>
    <w:rPr>
      <w:rFonts w:ascii="Arial" w:hAnsi="Arial"/>
      <w:sz w:val="20"/>
      <w:szCs w:val="20"/>
    </w:rPr>
  </w:style>
  <w:style w:type="paragraph" w:customStyle="1" w:styleId="Default">
    <w:name w:val="Default"/>
    <w:rsid w:val="00494631"/>
    <w:pPr>
      <w:autoSpaceDE w:val="0"/>
      <w:autoSpaceDN w:val="0"/>
      <w:adjustRightInd w:val="0"/>
    </w:pPr>
    <w:rPr>
      <w:rFonts w:ascii="Arial" w:hAnsi="Arial" w:cs="Arial"/>
      <w:color w:val="000000"/>
      <w:sz w:val="24"/>
      <w:szCs w:val="24"/>
      <w:lang w:eastAsia="en-US"/>
    </w:rPr>
  </w:style>
  <w:style w:type="table" w:styleId="Tabelamrea">
    <w:name w:val="Table Grid"/>
    <w:basedOn w:val="Navadnatabela"/>
    <w:uiPriority w:val="59"/>
    <w:rsid w:val="00354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aliases w:val="Znak"/>
    <w:basedOn w:val="Navaden"/>
    <w:link w:val="GlavaZnak"/>
    <w:unhideWhenUsed/>
    <w:rsid w:val="00645202"/>
    <w:pPr>
      <w:tabs>
        <w:tab w:val="center" w:pos="4536"/>
        <w:tab w:val="right" w:pos="9072"/>
      </w:tabs>
    </w:pPr>
  </w:style>
  <w:style w:type="character" w:customStyle="1" w:styleId="GlavaZnak">
    <w:name w:val="Glava Znak"/>
    <w:aliases w:val="Znak Znak"/>
    <w:link w:val="Glava"/>
    <w:rsid w:val="00645202"/>
    <w:rPr>
      <w:rFonts w:ascii="Times New Roman" w:eastAsia="Times New Roman" w:hAnsi="Times New Roman"/>
      <w:sz w:val="24"/>
      <w:szCs w:val="24"/>
    </w:rPr>
  </w:style>
  <w:style w:type="paragraph" w:styleId="Noga">
    <w:name w:val="footer"/>
    <w:basedOn w:val="Navaden"/>
    <w:link w:val="NogaZnak"/>
    <w:uiPriority w:val="99"/>
    <w:unhideWhenUsed/>
    <w:rsid w:val="00645202"/>
    <w:pPr>
      <w:tabs>
        <w:tab w:val="center" w:pos="4536"/>
        <w:tab w:val="right" w:pos="9072"/>
      </w:tabs>
    </w:pPr>
  </w:style>
  <w:style w:type="character" w:customStyle="1" w:styleId="NogaZnak">
    <w:name w:val="Noga Znak"/>
    <w:link w:val="Noga"/>
    <w:uiPriority w:val="99"/>
    <w:rsid w:val="00645202"/>
    <w:rPr>
      <w:rFonts w:ascii="Times New Roman" w:eastAsia="Times New Roman" w:hAnsi="Times New Roman"/>
      <w:sz w:val="24"/>
      <w:szCs w:val="24"/>
    </w:rPr>
  </w:style>
  <w:style w:type="paragraph" w:styleId="Besedilooblaka">
    <w:name w:val="Balloon Text"/>
    <w:basedOn w:val="Navaden"/>
    <w:link w:val="BesedilooblakaZnak"/>
    <w:uiPriority w:val="99"/>
    <w:semiHidden/>
    <w:unhideWhenUsed/>
    <w:rsid w:val="0093376D"/>
    <w:rPr>
      <w:rFonts w:ascii="Segoe UI" w:hAnsi="Segoe UI"/>
      <w:sz w:val="18"/>
      <w:szCs w:val="18"/>
    </w:rPr>
  </w:style>
  <w:style w:type="character" w:customStyle="1" w:styleId="BesedilooblakaZnak">
    <w:name w:val="Besedilo oblačka Znak"/>
    <w:link w:val="Besedilooblaka"/>
    <w:uiPriority w:val="99"/>
    <w:semiHidden/>
    <w:rsid w:val="0093376D"/>
    <w:rPr>
      <w:rFonts w:ascii="Segoe UI" w:eastAsia="Times New Roman" w:hAnsi="Segoe UI" w:cs="Segoe UI"/>
      <w:sz w:val="18"/>
      <w:szCs w:val="18"/>
    </w:rPr>
  </w:style>
  <w:style w:type="paragraph" w:styleId="Telobesedila2">
    <w:name w:val="Body Text 2"/>
    <w:basedOn w:val="Navaden"/>
    <w:link w:val="Telobesedila2Znak"/>
    <w:uiPriority w:val="99"/>
    <w:semiHidden/>
    <w:unhideWhenUsed/>
    <w:rsid w:val="00932A16"/>
    <w:pPr>
      <w:spacing w:after="120" w:line="480" w:lineRule="auto"/>
    </w:pPr>
  </w:style>
  <w:style w:type="character" w:customStyle="1" w:styleId="Telobesedila2Znak">
    <w:name w:val="Telo besedila 2 Znak"/>
    <w:link w:val="Telobesedila2"/>
    <w:uiPriority w:val="99"/>
    <w:semiHidden/>
    <w:rsid w:val="00932A16"/>
    <w:rPr>
      <w:rFonts w:ascii="Times New Roman" w:eastAsia="Times New Roman" w:hAnsi="Times New Roman"/>
      <w:sz w:val="24"/>
      <w:szCs w:val="24"/>
    </w:rPr>
  </w:style>
  <w:style w:type="character" w:styleId="Pripombasklic">
    <w:name w:val="annotation reference"/>
    <w:uiPriority w:val="99"/>
    <w:semiHidden/>
    <w:unhideWhenUsed/>
    <w:rsid w:val="00DE203D"/>
    <w:rPr>
      <w:sz w:val="16"/>
      <w:szCs w:val="16"/>
    </w:rPr>
  </w:style>
  <w:style w:type="paragraph" w:styleId="Pripombabesedilo">
    <w:name w:val="annotation text"/>
    <w:basedOn w:val="Navaden"/>
    <w:link w:val="PripombabesediloZnak"/>
    <w:uiPriority w:val="99"/>
    <w:unhideWhenUsed/>
    <w:rsid w:val="00DE203D"/>
    <w:rPr>
      <w:sz w:val="20"/>
      <w:szCs w:val="20"/>
    </w:rPr>
  </w:style>
  <w:style w:type="character" w:customStyle="1" w:styleId="PripombabesediloZnak">
    <w:name w:val="Pripomba – besedilo Znak"/>
    <w:link w:val="Pripombabesedilo"/>
    <w:uiPriority w:val="99"/>
    <w:rsid w:val="00DE203D"/>
    <w:rPr>
      <w:rFonts w:ascii="Times New Roman" w:eastAsia="Times New Roman" w:hAnsi="Times New Roman"/>
    </w:rPr>
  </w:style>
  <w:style w:type="paragraph" w:styleId="Zadevapripombe">
    <w:name w:val="annotation subject"/>
    <w:basedOn w:val="Pripombabesedilo"/>
    <w:next w:val="Pripombabesedilo"/>
    <w:link w:val="ZadevapripombeZnak"/>
    <w:uiPriority w:val="99"/>
    <w:semiHidden/>
    <w:unhideWhenUsed/>
    <w:rsid w:val="00DE203D"/>
    <w:rPr>
      <w:b/>
      <w:bCs/>
    </w:rPr>
  </w:style>
  <w:style w:type="character" w:customStyle="1" w:styleId="ZadevapripombeZnak">
    <w:name w:val="Zadeva pripombe Znak"/>
    <w:link w:val="Zadevapripombe"/>
    <w:uiPriority w:val="99"/>
    <w:semiHidden/>
    <w:rsid w:val="00DE203D"/>
    <w:rPr>
      <w:rFonts w:ascii="Times New Roman" w:eastAsia="Times New Roman" w:hAnsi="Times New Roman"/>
      <w:b/>
      <w:bCs/>
    </w:rPr>
  </w:style>
  <w:style w:type="character" w:styleId="Hiperpovezava">
    <w:name w:val="Hyperlink"/>
    <w:uiPriority w:val="99"/>
    <w:unhideWhenUsed/>
    <w:rsid w:val="00D1418A"/>
    <w:rPr>
      <w:color w:val="0563C1"/>
      <w:u w:val="single"/>
    </w:rPr>
  </w:style>
  <w:style w:type="paragraph" w:styleId="Revizija">
    <w:name w:val="Revision"/>
    <w:hidden/>
    <w:uiPriority w:val="99"/>
    <w:semiHidden/>
    <w:rsid w:val="00E15B23"/>
    <w:rPr>
      <w:rFonts w:ascii="Times New Roman" w:eastAsia="Times New Roman" w:hAnsi="Times New Roman"/>
      <w:sz w:val="24"/>
      <w:szCs w:val="24"/>
    </w:rPr>
  </w:style>
  <w:style w:type="character" w:customStyle="1" w:styleId="Nerazreenaomemba1">
    <w:name w:val="Nerazrešena omemba1"/>
    <w:basedOn w:val="Privzetapisavaodstavka"/>
    <w:uiPriority w:val="99"/>
    <w:semiHidden/>
    <w:unhideWhenUsed/>
    <w:rsid w:val="00A31C54"/>
    <w:rPr>
      <w:color w:val="808080"/>
      <w:shd w:val="clear" w:color="auto" w:fill="E6E6E6"/>
    </w:rPr>
  </w:style>
  <w:style w:type="paragraph" w:styleId="Telobesedila3">
    <w:name w:val="Body Text 3"/>
    <w:basedOn w:val="Navaden"/>
    <w:link w:val="Telobesedila3Znak"/>
    <w:rsid w:val="00790BC3"/>
    <w:pPr>
      <w:spacing w:after="120"/>
    </w:pPr>
    <w:rPr>
      <w:sz w:val="16"/>
      <w:szCs w:val="16"/>
    </w:rPr>
  </w:style>
  <w:style w:type="character" w:customStyle="1" w:styleId="Telobesedila3Znak">
    <w:name w:val="Telo besedila 3 Znak"/>
    <w:basedOn w:val="Privzetapisavaodstavka"/>
    <w:link w:val="Telobesedila3"/>
    <w:rsid w:val="00790BC3"/>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0974">
      <w:bodyDiv w:val="1"/>
      <w:marLeft w:val="0"/>
      <w:marRight w:val="0"/>
      <w:marTop w:val="0"/>
      <w:marBottom w:val="0"/>
      <w:divBdr>
        <w:top w:val="none" w:sz="0" w:space="0" w:color="auto"/>
        <w:left w:val="none" w:sz="0" w:space="0" w:color="auto"/>
        <w:bottom w:val="none" w:sz="0" w:space="0" w:color="auto"/>
        <w:right w:val="none" w:sz="0" w:space="0" w:color="auto"/>
      </w:divBdr>
    </w:div>
    <w:div w:id="291251373">
      <w:bodyDiv w:val="1"/>
      <w:marLeft w:val="0"/>
      <w:marRight w:val="0"/>
      <w:marTop w:val="0"/>
      <w:marBottom w:val="0"/>
      <w:divBdr>
        <w:top w:val="none" w:sz="0" w:space="0" w:color="auto"/>
        <w:left w:val="none" w:sz="0" w:space="0" w:color="auto"/>
        <w:bottom w:val="none" w:sz="0" w:space="0" w:color="auto"/>
        <w:right w:val="none" w:sz="0" w:space="0" w:color="auto"/>
      </w:divBdr>
    </w:div>
    <w:div w:id="314384509">
      <w:bodyDiv w:val="1"/>
      <w:marLeft w:val="0"/>
      <w:marRight w:val="0"/>
      <w:marTop w:val="0"/>
      <w:marBottom w:val="0"/>
      <w:divBdr>
        <w:top w:val="none" w:sz="0" w:space="0" w:color="auto"/>
        <w:left w:val="none" w:sz="0" w:space="0" w:color="auto"/>
        <w:bottom w:val="none" w:sz="0" w:space="0" w:color="auto"/>
        <w:right w:val="none" w:sz="0" w:space="0" w:color="auto"/>
      </w:divBdr>
    </w:div>
    <w:div w:id="459693903">
      <w:bodyDiv w:val="1"/>
      <w:marLeft w:val="0"/>
      <w:marRight w:val="0"/>
      <w:marTop w:val="0"/>
      <w:marBottom w:val="0"/>
      <w:divBdr>
        <w:top w:val="none" w:sz="0" w:space="0" w:color="auto"/>
        <w:left w:val="none" w:sz="0" w:space="0" w:color="auto"/>
        <w:bottom w:val="none" w:sz="0" w:space="0" w:color="auto"/>
        <w:right w:val="none" w:sz="0" w:space="0" w:color="auto"/>
      </w:divBdr>
    </w:div>
    <w:div w:id="493450454">
      <w:bodyDiv w:val="1"/>
      <w:marLeft w:val="0"/>
      <w:marRight w:val="0"/>
      <w:marTop w:val="0"/>
      <w:marBottom w:val="0"/>
      <w:divBdr>
        <w:top w:val="none" w:sz="0" w:space="0" w:color="auto"/>
        <w:left w:val="none" w:sz="0" w:space="0" w:color="auto"/>
        <w:bottom w:val="none" w:sz="0" w:space="0" w:color="auto"/>
        <w:right w:val="none" w:sz="0" w:space="0" w:color="auto"/>
      </w:divBdr>
    </w:div>
    <w:div w:id="512647417">
      <w:bodyDiv w:val="1"/>
      <w:marLeft w:val="0"/>
      <w:marRight w:val="0"/>
      <w:marTop w:val="0"/>
      <w:marBottom w:val="0"/>
      <w:divBdr>
        <w:top w:val="none" w:sz="0" w:space="0" w:color="auto"/>
        <w:left w:val="none" w:sz="0" w:space="0" w:color="auto"/>
        <w:bottom w:val="none" w:sz="0" w:space="0" w:color="auto"/>
        <w:right w:val="none" w:sz="0" w:space="0" w:color="auto"/>
      </w:divBdr>
    </w:div>
    <w:div w:id="561520807">
      <w:bodyDiv w:val="1"/>
      <w:marLeft w:val="0"/>
      <w:marRight w:val="0"/>
      <w:marTop w:val="0"/>
      <w:marBottom w:val="0"/>
      <w:divBdr>
        <w:top w:val="none" w:sz="0" w:space="0" w:color="auto"/>
        <w:left w:val="none" w:sz="0" w:space="0" w:color="auto"/>
        <w:bottom w:val="none" w:sz="0" w:space="0" w:color="auto"/>
        <w:right w:val="none" w:sz="0" w:space="0" w:color="auto"/>
      </w:divBdr>
    </w:div>
    <w:div w:id="589311984">
      <w:bodyDiv w:val="1"/>
      <w:marLeft w:val="0"/>
      <w:marRight w:val="0"/>
      <w:marTop w:val="0"/>
      <w:marBottom w:val="0"/>
      <w:divBdr>
        <w:top w:val="none" w:sz="0" w:space="0" w:color="auto"/>
        <w:left w:val="none" w:sz="0" w:space="0" w:color="auto"/>
        <w:bottom w:val="none" w:sz="0" w:space="0" w:color="auto"/>
        <w:right w:val="none" w:sz="0" w:space="0" w:color="auto"/>
      </w:divBdr>
    </w:div>
    <w:div w:id="589700710">
      <w:bodyDiv w:val="1"/>
      <w:marLeft w:val="0"/>
      <w:marRight w:val="0"/>
      <w:marTop w:val="0"/>
      <w:marBottom w:val="0"/>
      <w:divBdr>
        <w:top w:val="none" w:sz="0" w:space="0" w:color="auto"/>
        <w:left w:val="none" w:sz="0" w:space="0" w:color="auto"/>
        <w:bottom w:val="none" w:sz="0" w:space="0" w:color="auto"/>
        <w:right w:val="none" w:sz="0" w:space="0" w:color="auto"/>
      </w:divBdr>
    </w:div>
    <w:div w:id="593325717">
      <w:bodyDiv w:val="1"/>
      <w:marLeft w:val="0"/>
      <w:marRight w:val="0"/>
      <w:marTop w:val="0"/>
      <w:marBottom w:val="0"/>
      <w:divBdr>
        <w:top w:val="none" w:sz="0" w:space="0" w:color="auto"/>
        <w:left w:val="none" w:sz="0" w:space="0" w:color="auto"/>
        <w:bottom w:val="none" w:sz="0" w:space="0" w:color="auto"/>
        <w:right w:val="none" w:sz="0" w:space="0" w:color="auto"/>
      </w:divBdr>
    </w:div>
    <w:div w:id="656300704">
      <w:bodyDiv w:val="1"/>
      <w:marLeft w:val="0"/>
      <w:marRight w:val="0"/>
      <w:marTop w:val="0"/>
      <w:marBottom w:val="0"/>
      <w:divBdr>
        <w:top w:val="none" w:sz="0" w:space="0" w:color="auto"/>
        <w:left w:val="none" w:sz="0" w:space="0" w:color="auto"/>
        <w:bottom w:val="none" w:sz="0" w:space="0" w:color="auto"/>
        <w:right w:val="none" w:sz="0" w:space="0" w:color="auto"/>
      </w:divBdr>
    </w:div>
    <w:div w:id="914124960">
      <w:bodyDiv w:val="1"/>
      <w:marLeft w:val="0"/>
      <w:marRight w:val="0"/>
      <w:marTop w:val="0"/>
      <w:marBottom w:val="0"/>
      <w:divBdr>
        <w:top w:val="none" w:sz="0" w:space="0" w:color="auto"/>
        <w:left w:val="none" w:sz="0" w:space="0" w:color="auto"/>
        <w:bottom w:val="none" w:sz="0" w:space="0" w:color="auto"/>
        <w:right w:val="none" w:sz="0" w:space="0" w:color="auto"/>
      </w:divBdr>
    </w:div>
    <w:div w:id="1087651230">
      <w:bodyDiv w:val="1"/>
      <w:marLeft w:val="0"/>
      <w:marRight w:val="0"/>
      <w:marTop w:val="0"/>
      <w:marBottom w:val="0"/>
      <w:divBdr>
        <w:top w:val="none" w:sz="0" w:space="0" w:color="auto"/>
        <w:left w:val="none" w:sz="0" w:space="0" w:color="auto"/>
        <w:bottom w:val="none" w:sz="0" w:space="0" w:color="auto"/>
        <w:right w:val="none" w:sz="0" w:space="0" w:color="auto"/>
      </w:divBdr>
    </w:div>
    <w:div w:id="1113787091">
      <w:bodyDiv w:val="1"/>
      <w:marLeft w:val="0"/>
      <w:marRight w:val="0"/>
      <w:marTop w:val="0"/>
      <w:marBottom w:val="0"/>
      <w:divBdr>
        <w:top w:val="none" w:sz="0" w:space="0" w:color="auto"/>
        <w:left w:val="none" w:sz="0" w:space="0" w:color="auto"/>
        <w:bottom w:val="none" w:sz="0" w:space="0" w:color="auto"/>
        <w:right w:val="none" w:sz="0" w:space="0" w:color="auto"/>
      </w:divBdr>
    </w:div>
    <w:div w:id="1398866334">
      <w:bodyDiv w:val="1"/>
      <w:marLeft w:val="0"/>
      <w:marRight w:val="0"/>
      <w:marTop w:val="0"/>
      <w:marBottom w:val="0"/>
      <w:divBdr>
        <w:top w:val="none" w:sz="0" w:space="0" w:color="auto"/>
        <w:left w:val="none" w:sz="0" w:space="0" w:color="auto"/>
        <w:bottom w:val="none" w:sz="0" w:space="0" w:color="auto"/>
        <w:right w:val="none" w:sz="0" w:space="0" w:color="auto"/>
      </w:divBdr>
    </w:div>
    <w:div w:id="1412897176">
      <w:bodyDiv w:val="1"/>
      <w:marLeft w:val="0"/>
      <w:marRight w:val="0"/>
      <w:marTop w:val="0"/>
      <w:marBottom w:val="0"/>
      <w:divBdr>
        <w:top w:val="none" w:sz="0" w:space="0" w:color="auto"/>
        <w:left w:val="none" w:sz="0" w:space="0" w:color="auto"/>
        <w:bottom w:val="none" w:sz="0" w:space="0" w:color="auto"/>
        <w:right w:val="none" w:sz="0" w:space="0" w:color="auto"/>
      </w:divBdr>
    </w:div>
    <w:div w:id="1521889375">
      <w:bodyDiv w:val="1"/>
      <w:marLeft w:val="0"/>
      <w:marRight w:val="0"/>
      <w:marTop w:val="0"/>
      <w:marBottom w:val="0"/>
      <w:divBdr>
        <w:top w:val="none" w:sz="0" w:space="0" w:color="auto"/>
        <w:left w:val="none" w:sz="0" w:space="0" w:color="auto"/>
        <w:bottom w:val="none" w:sz="0" w:space="0" w:color="auto"/>
        <w:right w:val="none" w:sz="0" w:space="0" w:color="auto"/>
      </w:divBdr>
    </w:div>
    <w:div w:id="1531450204">
      <w:bodyDiv w:val="1"/>
      <w:marLeft w:val="0"/>
      <w:marRight w:val="0"/>
      <w:marTop w:val="0"/>
      <w:marBottom w:val="0"/>
      <w:divBdr>
        <w:top w:val="none" w:sz="0" w:space="0" w:color="auto"/>
        <w:left w:val="none" w:sz="0" w:space="0" w:color="auto"/>
        <w:bottom w:val="none" w:sz="0" w:space="0" w:color="auto"/>
        <w:right w:val="none" w:sz="0" w:space="0" w:color="auto"/>
      </w:divBdr>
    </w:div>
    <w:div w:id="1615745406">
      <w:bodyDiv w:val="1"/>
      <w:marLeft w:val="0"/>
      <w:marRight w:val="0"/>
      <w:marTop w:val="0"/>
      <w:marBottom w:val="0"/>
      <w:divBdr>
        <w:top w:val="none" w:sz="0" w:space="0" w:color="auto"/>
        <w:left w:val="none" w:sz="0" w:space="0" w:color="auto"/>
        <w:bottom w:val="none" w:sz="0" w:space="0" w:color="auto"/>
        <w:right w:val="none" w:sz="0" w:space="0" w:color="auto"/>
      </w:divBdr>
    </w:div>
    <w:div w:id="1857961324">
      <w:bodyDiv w:val="1"/>
      <w:marLeft w:val="0"/>
      <w:marRight w:val="0"/>
      <w:marTop w:val="0"/>
      <w:marBottom w:val="0"/>
      <w:divBdr>
        <w:top w:val="none" w:sz="0" w:space="0" w:color="auto"/>
        <w:left w:val="none" w:sz="0" w:space="0" w:color="auto"/>
        <w:bottom w:val="none" w:sz="0" w:space="0" w:color="auto"/>
        <w:right w:val="none" w:sz="0" w:space="0" w:color="auto"/>
      </w:divBdr>
    </w:div>
    <w:div w:id="1900745483">
      <w:bodyDiv w:val="1"/>
      <w:marLeft w:val="0"/>
      <w:marRight w:val="0"/>
      <w:marTop w:val="0"/>
      <w:marBottom w:val="0"/>
      <w:divBdr>
        <w:top w:val="none" w:sz="0" w:space="0" w:color="auto"/>
        <w:left w:val="none" w:sz="0" w:space="0" w:color="auto"/>
        <w:bottom w:val="none" w:sz="0" w:space="0" w:color="auto"/>
        <w:right w:val="none" w:sz="0" w:space="0" w:color="auto"/>
      </w:divBdr>
    </w:div>
    <w:div w:id="1924533744">
      <w:bodyDiv w:val="1"/>
      <w:marLeft w:val="0"/>
      <w:marRight w:val="0"/>
      <w:marTop w:val="0"/>
      <w:marBottom w:val="0"/>
      <w:divBdr>
        <w:top w:val="none" w:sz="0" w:space="0" w:color="auto"/>
        <w:left w:val="none" w:sz="0" w:space="0" w:color="auto"/>
        <w:bottom w:val="none" w:sz="0" w:space="0" w:color="auto"/>
        <w:right w:val="none" w:sz="0" w:space="0" w:color="auto"/>
      </w:divBdr>
    </w:div>
    <w:div w:id="1961300037">
      <w:bodyDiv w:val="1"/>
      <w:marLeft w:val="0"/>
      <w:marRight w:val="0"/>
      <w:marTop w:val="0"/>
      <w:marBottom w:val="0"/>
      <w:divBdr>
        <w:top w:val="none" w:sz="0" w:space="0" w:color="auto"/>
        <w:left w:val="none" w:sz="0" w:space="0" w:color="auto"/>
        <w:bottom w:val="none" w:sz="0" w:space="0" w:color="auto"/>
        <w:right w:val="none" w:sz="0" w:space="0" w:color="auto"/>
      </w:divBdr>
    </w:div>
    <w:div w:id="2067098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4A1DD4-AAFE-4344-A868-5A7D4D4AD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5041</Words>
  <Characters>28739</Characters>
  <Application>Microsoft Office Word</Application>
  <DocSecurity>0</DocSecurity>
  <Lines>239</Lines>
  <Paragraphs>67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33713</CharactersWithSpaces>
  <SharedDoc>false</SharedDoc>
  <HLinks>
    <vt:vector size="12" baseType="variant">
      <vt:variant>
        <vt:i4>2687071</vt:i4>
      </vt:variant>
      <vt:variant>
        <vt:i4>3</vt:i4>
      </vt:variant>
      <vt:variant>
        <vt:i4>0</vt:i4>
      </vt:variant>
      <vt:variant>
        <vt:i4>5</vt:i4>
      </vt:variant>
      <vt:variant>
        <vt:lpwstr>mailto:izidor.pupic@novomesto.si</vt:lpwstr>
      </vt:variant>
      <vt:variant>
        <vt:lpwstr/>
      </vt:variant>
      <vt:variant>
        <vt:i4>6946890</vt:i4>
      </vt:variant>
      <vt:variant>
        <vt:i4>0</vt:i4>
      </vt:variant>
      <vt:variant>
        <vt:i4>0</vt:i4>
      </vt:variant>
      <vt:variant>
        <vt:i4>5</vt:i4>
      </vt:variant>
      <vt:variant>
        <vt:lpwstr>http://www.di.gov.si/si/navodila_vzorci_gradiva_za_prevzem/predaja_izvedenih_del_podatki_za_bcp/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alenkamuhic</dc:creator>
  <cp:keywords/>
  <dc:description/>
  <cp:lastModifiedBy>MONM - Nataša Engel</cp:lastModifiedBy>
  <cp:revision>2</cp:revision>
  <cp:lastPrinted>2022-04-08T10:40:00Z</cp:lastPrinted>
  <dcterms:created xsi:type="dcterms:W3CDTF">2023-06-23T10:21:00Z</dcterms:created>
  <dcterms:modified xsi:type="dcterms:W3CDTF">2023-06-23T10:21:00Z</dcterms:modified>
</cp:coreProperties>
</file>