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36B7AF78"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00632F68" w:rsidRPr="00632F68">
        <w:rPr>
          <w:rFonts w:cs="Arial"/>
          <w:spacing w:val="4"/>
        </w:rPr>
        <w:t>1100-0332/2025</w:t>
      </w:r>
      <w:r w:rsidRPr="00C15300">
        <w:rPr>
          <w:rFonts w:cs="Arial"/>
          <w:spacing w:val="4"/>
        </w:rPr>
        <w:t>-2</w:t>
      </w:r>
      <w:r w:rsidR="001B0C1A">
        <w:rPr>
          <w:rFonts w:cs="Arial"/>
          <w:spacing w:val="4"/>
        </w:rPr>
        <w:t xml:space="preserve"> </w:t>
      </w:r>
    </w:p>
    <w:p w14:paraId="4E8BBE79" w14:textId="55EAE2F6"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737310">
        <w:rPr>
          <w:rFonts w:cs="Arial"/>
          <w:spacing w:val="4"/>
        </w:rPr>
        <w:tab/>
      </w:r>
      <w:r w:rsidR="00632F68">
        <w:rPr>
          <w:rFonts w:cs="Arial"/>
          <w:spacing w:val="4"/>
        </w:rPr>
        <w:t>5. 9. 2025</w:t>
      </w:r>
    </w:p>
    <w:p w14:paraId="6217004C" w14:textId="77777777" w:rsidR="005520C9" w:rsidRPr="00D86566" w:rsidRDefault="005520C9" w:rsidP="005520C9">
      <w:pPr>
        <w:spacing w:line="276" w:lineRule="auto"/>
        <w:rPr>
          <w:lang w:val="sl-SI"/>
        </w:rPr>
      </w:pPr>
    </w:p>
    <w:p w14:paraId="2773435F" w14:textId="77777777" w:rsidR="005520C9" w:rsidRPr="00D86566" w:rsidRDefault="005520C9" w:rsidP="005520C9">
      <w:pPr>
        <w:spacing w:line="276" w:lineRule="auto"/>
        <w:rPr>
          <w:lang w:val="sl-SI"/>
        </w:rPr>
      </w:pPr>
    </w:p>
    <w:p w14:paraId="0BEC4C3C" w14:textId="77777777" w:rsidR="005520C9" w:rsidRPr="00D86566" w:rsidRDefault="005520C9" w:rsidP="005520C9">
      <w:pPr>
        <w:spacing w:line="276" w:lineRule="auto"/>
        <w:rPr>
          <w:lang w:val="sl-SI"/>
        </w:rPr>
      </w:pPr>
    </w:p>
    <w:p w14:paraId="03356089" w14:textId="03808146" w:rsidR="005520C9" w:rsidRPr="001B5D33" w:rsidRDefault="001B0C1A" w:rsidP="005520C9">
      <w:pPr>
        <w:tabs>
          <w:tab w:val="left" w:pos="8227"/>
        </w:tabs>
        <w:spacing w:line="276" w:lineRule="auto"/>
        <w:jc w:val="both"/>
        <w:rPr>
          <w:rFonts w:cs="Arial"/>
          <w:b/>
          <w:bCs/>
          <w:sz w:val="22"/>
          <w:szCs w:val="22"/>
          <w:lang w:val="sl-SI"/>
        </w:rPr>
      </w:pPr>
      <w:r w:rsidRPr="001B5D33">
        <w:rPr>
          <w:rFonts w:cs="Arial"/>
          <w:sz w:val="22"/>
          <w:szCs w:val="22"/>
          <w:lang w:val="sl-SI"/>
        </w:rPr>
        <w:t>Mestna občina Novo mesto na podlagi 58. člena Zakona o javnih uslužbencih (</w:t>
      </w:r>
      <w:r w:rsidR="00FC2358" w:rsidRPr="00FC2358">
        <w:rPr>
          <w:rFonts w:cs="Arial"/>
          <w:sz w:val="22"/>
          <w:szCs w:val="22"/>
          <w:lang w:val="sl-SI"/>
        </w:rPr>
        <w:t>Uradni list RS, št. 63/07 – uradno prečiščeno besedilo, 65/08, 69/08 – ZTFI-A, 69/08 – ZZavar-E, 40/12 – ZUJF, 158/20 – ZIntPK-C, 203/20 – ZIUPOPDVE, 202/21 – odl. US, 3/22 – ZDeb in 32/25 – ZJU-1</w:t>
      </w:r>
      <w:r w:rsidRPr="001B5D33">
        <w:rPr>
          <w:rFonts w:cs="Arial"/>
          <w:sz w:val="22"/>
          <w:szCs w:val="22"/>
          <w:lang w:val="sl-SI"/>
        </w:rPr>
        <w:t>; v nadaljevanju: ZJU) objavlja javni natečaj za zasedbo prostega uradniškega delovnega mesta</w:t>
      </w:r>
      <w:r w:rsidR="005520C9" w:rsidRPr="001B5D33">
        <w:rPr>
          <w:rFonts w:cs="Arial"/>
          <w:b/>
          <w:bCs/>
          <w:sz w:val="22"/>
          <w:szCs w:val="22"/>
          <w:lang w:val="sl-SI"/>
        </w:rPr>
        <w:tab/>
      </w:r>
    </w:p>
    <w:p w14:paraId="31C506DE" w14:textId="77777777" w:rsidR="005520C9" w:rsidRDefault="005520C9" w:rsidP="005520C9">
      <w:pPr>
        <w:pStyle w:val="datumtevilka"/>
        <w:spacing w:line="276" w:lineRule="auto"/>
        <w:ind w:right="-1"/>
        <w:rPr>
          <w:rFonts w:cs="Arial"/>
          <w:spacing w:val="4"/>
          <w:sz w:val="22"/>
          <w:szCs w:val="22"/>
        </w:rPr>
      </w:pPr>
    </w:p>
    <w:p w14:paraId="6C179A34" w14:textId="77777777" w:rsidR="003E77DF" w:rsidRPr="00603C26" w:rsidRDefault="003E77DF" w:rsidP="005520C9">
      <w:pPr>
        <w:pStyle w:val="datumtevilka"/>
        <w:spacing w:line="276" w:lineRule="auto"/>
        <w:ind w:right="-1"/>
        <w:rPr>
          <w:rFonts w:cs="Arial"/>
          <w:spacing w:val="4"/>
          <w:sz w:val="22"/>
          <w:szCs w:val="22"/>
        </w:rPr>
      </w:pPr>
    </w:p>
    <w:p w14:paraId="6EA534BC" w14:textId="6073F94F" w:rsidR="005520C9" w:rsidRPr="00753BDF" w:rsidRDefault="00632F68" w:rsidP="005520C9">
      <w:pPr>
        <w:spacing w:line="276" w:lineRule="auto"/>
        <w:ind w:right="-6"/>
        <w:jc w:val="center"/>
        <w:rPr>
          <w:rFonts w:cs="Arial"/>
          <w:b/>
          <w:spacing w:val="4"/>
          <w:sz w:val="22"/>
          <w:szCs w:val="22"/>
          <w:lang w:val="sl-SI"/>
        </w:rPr>
      </w:pPr>
      <w:r>
        <w:rPr>
          <w:rFonts w:cs="Arial"/>
          <w:b/>
          <w:spacing w:val="4"/>
          <w:sz w:val="22"/>
          <w:szCs w:val="22"/>
          <w:lang w:val="sl-SI"/>
        </w:rPr>
        <w:t>VIŠJI SVETOVALEC ZA KOMUNALNE DEJAVNOSTI</w:t>
      </w:r>
    </w:p>
    <w:p w14:paraId="52E50915" w14:textId="7177F6F4"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632F68">
        <w:rPr>
          <w:rFonts w:cs="Arial"/>
          <w:b/>
          <w:spacing w:val="4"/>
          <w:sz w:val="22"/>
          <w:szCs w:val="22"/>
          <w:lang w:val="sl-SI"/>
        </w:rPr>
        <w:t>infrastrukturo, Oddelku za komunalne dejavnosti</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07B5988A" w14:textId="77777777" w:rsidR="00632F68" w:rsidRDefault="00632F68" w:rsidP="00632F68">
      <w:pPr>
        <w:numPr>
          <w:ilvl w:val="0"/>
          <w:numId w:val="6"/>
        </w:numPr>
        <w:spacing w:line="276" w:lineRule="auto"/>
        <w:ind w:right="-6"/>
        <w:jc w:val="both"/>
        <w:rPr>
          <w:rFonts w:cs="Arial"/>
          <w:spacing w:val="4"/>
          <w:sz w:val="22"/>
          <w:szCs w:val="22"/>
          <w:lang w:val="sl-SI"/>
        </w:rPr>
      </w:pPr>
      <w:bookmarkStart w:id="0" w:name="_Hlk191551482"/>
      <w:r w:rsidRPr="00D86566">
        <w:rPr>
          <w:rFonts w:cs="Arial"/>
          <w:spacing w:val="4"/>
          <w:sz w:val="22"/>
          <w:szCs w:val="22"/>
          <w:lang w:val="sl-SI"/>
        </w:rPr>
        <w:t>končano najmanj visokošolsko strokovno izobraževanje (prejšnje)/visokošolsko strokovno izobrazbo (prejšnja) ali najmanj visokošolsko strokovno izobraževanje (prva bolonjska stopnja)/visokošolsko strokovno izobrazbo (prva bolonjska stopnja) ali najmanj visokošolsko univerzitetno izobraževanje (prva bolonjska stopnja)/visokošolsko univerzitetno izobrazbo (prva bolonjska stopnja)</w:t>
      </w:r>
      <w:r>
        <w:rPr>
          <w:rFonts w:cs="Arial"/>
          <w:spacing w:val="4"/>
          <w:sz w:val="22"/>
          <w:szCs w:val="22"/>
          <w:lang w:val="sl-SI"/>
        </w:rPr>
        <w:t>;</w:t>
      </w:r>
    </w:p>
    <w:bookmarkEnd w:id="0"/>
    <w:p w14:paraId="0AFE5BC5" w14:textId="6856EF28"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632F68">
        <w:rPr>
          <w:rFonts w:cs="Arial"/>
          <w:spacing w:val="4"/>
          <w:sz w:val="22"/>
          <w:szCs w:val="22"/>
          <w:lang w:val="sl-SI"/>
        </w:rPr>
        <w:t>4 leta</w:t>
      </w:r>
      <w:r w:rsidRPr="00753BDF">
        <w:rPr>
          <w:rFonts w:cs="Arial"/>
          <w:spacing w:val="4"/>
          <w:sz w:val="22"/>
          <w:szCs w:val="22"/>
          <w:lang w:val="sl-SI"/>
        </w:rPr>
        <w:t xml:space="preserve"> delovnih izkušenj</w:t>
      </w:r>
      <w:r w:rsidR="00D62566">
        <w:rPr>
          <w:rFonts w:cs="Arial"/>
          <w:spacing w:val="4"/>
          <w:sz w:val="22"/>
          <w:szCs w:val="22"/>
          <w:lang w:val="sl-SI"/>
        </w:rPr>
        <w:t>;</w:t>
      </w:r>
    </w:p>
    <w:p w14:paraId="5B135574" w14:textId="6675E669" w:rsidR="005520C9" w:rsidRDefault="005520C9" w:rsidP="00D86566">
      <w:pPr>
        <w:numPr>
          <w:ilvl w:val="0"/>
          <w:numId w:val="6"/>
        </w:numPr>
        <w:spacing w:line="276" w:lineRule="auto"/>
        <w:ind w:right="-6"/>
        <w:jc w:val="both"/>
        <w:rPr>
          <w:rFonts w:cs="Arial"/>
          <w:spacing w:val="4"/>
          <w:sz w:val="22"/>
          <w:szCs w:val="22"/>
          <w:lang w:val="sl-SI"/>
        </w:rPr>
      </w:pPr>
      <w:bookmarkStart w:id="1" w:name="_Hlk191551572"/>
      <w:r w:rsidRPr="00753BDF">
        <w:rPr>
          <w:rFonts w:cs="Arial"/>
          <w:spacing w:val="4"/>
          <w:sz w:val="22"/>
          <w:szCs w:val="22"/>
          <w:lang w:val="sl-SI"/>
        </w:rPr>
        <w:t>opravljeno obvezno usposabljanje za imenovanje v naziv (če ga kandidat nima, ga lahko opravi naknadno)</w:t>
      </w:r>
      <w:r w:rsidR="00D62566">
        <w:rPr>
          <w:rFonts w:cs="Arial"/>
          <w:spacing w:val="4"/>
          <w:sz w:val="22"/>
          <w:szCs w:val="22"/>
          <w:lang w:val="sl-SI"/>
        </w:rPr>
        <w:t>;</w:t>
      </w:r>
    </w:p>
    <w:p w14:paraId="2C8B1207" w14:textId="4D9323DE" w:rsidR="00ED3BCF" w:rsidRPr="00ED3BCF" w:rsidRDefault="00ED3BCF" w:rsidP="00D86566">
      <w:pPr>
        <w:numPr>
          <w:ilvl w:val="0"/>
          <w:numId w:val="6"/>
        </w:numPr>
        <w:spacing w:line="276" w:lineRule="auto"/>
        <w:ind w:right="-6"/>
        <w:jc w:val="both"/>
        <w:rPr>
          <w:rFonts w:cs="Arial"/>
          <w:spacing w:val="4"/>
          <w:sz w:val="22"/>
          <w:szCs w:val="22"/>
          <w:lang w:val="sl-SI"/>
        </w:rPr>
      </w:pPr>
      <w:r w:rsidRPr="00ED3BCF">
        <w:rPr>
          <w:rFonts w:cs="Arial"/>
          <w:spacing w:val="4"/>
          <w:sz w:val="22"/>
          <w:szCs w:val="22"/>
          <w:lang w:val="sl-SI"/>
        </w:rPr>
        <w:t>strokovni izpit iz upravnega postopka (če ga kandidat nima, ga lahko opravi naknadno)</w:t>
      </w:r>
      <w:r w:rsidR="00D62566">
        <w:rPr>
          <w:rFonts w:cs="Arial"/>
          <w:spacing w:val="4"/>
          <w:sz w:val="22"/>
          <w:szCs w:val="22"/>
          <w:lang w:val="sl-SI"/>
        </w:rPr>
        <w:t>;</w:t>
      </w:r>
    </w:p>
    <w:bookmarkEnd w:id="1"/>
    <w:p w14:paraId="0FC22886" w14:textId="78978E8E"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znanje uradnega jezika</w:t>
      </w:r>
      <w:r w:rsidR="00D62566">
        <w:rPr>
          <w:rFonts w:cs="Arial"/>
          <w:spacing w:val="4"/>
          <w:sz w:val="22"/>
          <w:szCs w:val="22"/>
          <w:lang w:val="sl-SI"/>
        </w:rPr>
        <w:t>;</w:t>
      </w:r>
    </w:p>
    <w:p w14:paraId="269946F1" w14:textId="12595BFF"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r w:rsidR="00D62566">
        <w:rPr>
          <w:rFonts w:cs="Arial"/>
          <w:spacing w:val="4"/>
          <w:sz w:val="22"/>
          <w:szCs w:val="22"/>
          <w:lang w:val="sl-SI"/>
        </w:rPr>
        <w:t>;</w:t>
      </w:r>
    </w:p>
    <w:p w14:paraId="6143501C" w14:textId="4F19D0ED"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r w:rsidR="00D62566">
        <w:rPr>
          <w:rFonts w:cs="Arial"/>
          <w:spacing w:val="4"/>
          <w:sz w:val="22"/>
          <w:szCs w:val="22"/>
          <w:lang w:val="sl-SI"/>
        </w:rPr>
        <w:t>;</w:t>
      </w:r>
    </w:p>
    <w:p w14:paraId="6E6523BA" w14:textId="77777777"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D86566">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 xml:space="preserve">Kot </w:t>
      </w:r>
      <w:r w:rsidRPr="00E61421">
        <w:rPr>
          <w:rFonts w:cs="Arial"/>
          <w:b/>
          <w:bCs/>
          <w:spacing w:val="4"/>
          <w:sz w:val="22"/>
          <w:szCs w:val="22"/>
          <w:lang w:val="sl-SI"/>
        </w:rPr>
        <w:t>delovne izkušnje</w:t>
      </w:r>
      <w:r w:rsidRPr="00753BDF">
        <w:rPr>
          <w:rFonts w:cs="Arial"/>
          <w:spacing w:val="4"/>
          <w:sz w:val="22"/>
          <w:szCs w:val="22"/>
          <w:lang w:val="sl-SI"/>
        </w:rPr>
        <w:t xml:space="preserv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496BDB86" w14:textId="77777777" w:rsidR="00E61421" w:rsidRDefault="00E61421" w:rsidP="005520C9">
      <w:pPr>
        <w:spacing w:line="276" w:lineRule="auto"/>
        <w:ind w:right="-6"/>
        <w:jc w:val="both"/>
        <w:rPr>
          <w:rFonts w:cs="Arial"/>
          <w:spacing w:val="4"/>
          <w:sz w:val="22"/>
          <w:szCs w:val="22"/>
          <w:lang w:val="sl-SI"/>
        </w:rPr>
      </w:pPr>
      <w:r w:rsidRPr="00E61421">
        <w:rPr>
          <w:rFonts w:cs="Arial"/>
          <w:spacing w:val="4"/>
          <w:sz w:val="22"/>
          <w:szCs w:val="22"/>
          <w:lang w:val="sl-SI"/>
        </w:rPr>
        <w:t xml:space="preserve">Zahtevane delovne izkušnje se skrajšajo za tretjino v primeru, da ima kandidat opravljen magisterij znanosti, doktorat znanosti oziroma zaključen specialistični študij. </w:t>
      </w:r>
    </w:p>
    <w:p w14:paraId="0428303C" w14:textId="77777777" w:rsidR="00E61421" w:rsidRDefault="00E61421" w:rsidP="005520C9">
      <w:pPr>
        <w:spacing w:line="276" w:lineRule="auto"/>
        <w:ind w:right="-6"/>
        <w:jc w:val="both"/>
        <w:rPr>
          <w:rFonts w:cs="Arial"/>
          <w:spacing w:val="4"/>
          <w:sz w:val="22"/>
          <w:szCs w:val="22"/>
          <w:lang w:val="sl-SI"/>
        </w:rPr>
      </w:pPr>
    </w:p>
    <w:p w14:paraId="0DC41FA5" w14:textId="49D17953" w:rsidR="005520C9" w:rsidRDefault="00E61421" w:rsidP="005520C9">
      <w:pPr>
        <w:spacing w:line="276" w:lineRule="auto"/>
        <w:ind w:right="-6"/>
        <w:jc w:val="both"/>
        <w:rPr>
          <w:rFonts w:cs="Arial"/>
          <w:spacing w:val="4"/>
          <w:sz w:val="22"/>
          <w:szCs w:val="22"/>
          <w:lang w:val="sl-SI"/>
        </w:rPr>
      </w:pPr>
      <w:r w:rsidRPr="00E61421">
        <w:rPr>
          <w:rFonts w:cs="Arial"/>
          <w:spacing w:val="4"/>
          <w:sz w:val="22"/>
          <w:szCs w:val="22"/>
          <w:lang w:val="sl-SI"/>
        </w:rPr>
        <w:t>Delovne izkušnje se skrajšajo za eno leto v primeru, da ima kandidat opravljen pravniški državni izpit.</w:t>
      </w:r>
    </w:p>
    <w:p w14:paraId="69420BD7" w14:textId="77777777" w:rsidR="00E61421" w:rsidRPr="00E61421" w:rsidRDefault="00E61421" w:rsidP="005520C9">
      <w:pPr>
        <w:spacing w:line="276" w:lineRule="auto"/>
        <w:ind w:right="-6"/>
        <w:jc w:val="both"/>
        <w:rPr>
          <w:rFonts w:cs="Arial"/>
          <w:spacing w:val="4"/>
          <w:sz w:val="22"/>
          <w:szCs w:val="22"/>
          <w:lang w:val="sl-SI"/>
        </w:rPr>
      </w:pPr>
    </w:p>
    <w:p w14:paraId="37FEBC08" w14:textId="4B82325F"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w:t>
      </w:r>
      <w:r w:rsidR="00E61421">
        <w:rPr>
          <w:rFonts w:cs="Arial"/>
          <w:spacing w:val="4"/>
          <w:sz w:val="22"/>
          <w:szCs w:val="22"/>
          <w:lang w:val="sl-SI"/>
        </w:rPr>
        <w:t xml:space="preserve"> </w:t>
      </w:r>
      <w:r w:rsidRPr="00FA2403">
        <w:rPr>
          <w:rFonts w:cs="Arial"/>
          <w:spacing w:val="4"/>
          <w:sz w:val="22"/>
          <w:szCs w:val="22"/>
          <w:lang w:val="sl-SI"/>
        </w:rPr>
        <w:t>na katerega ga bo napotil predstojnik, v skladu s prvim odstavkom 89. člena Zakona o javnih uslužbencih opraviti najkasneje v enem letu od sklenitve pogodbe o zaposlitvi.</w:t>
      </w:r>
    </w:p>
    <w:p w14:paraId="6849510B" w14:textId="5FB6F500" w:rsidR="00ED3BCF" w:rsidRDefault="00ED3BCF" w:rsidP="005520C9">
      <w:pPr>
        <w:spacing w:line="276" w:lineRule="auto"/>
        <w:ind w:right="-6"/>
        <w:jc w:val="both"/>
        <w:rPr>
          <w:rFonts w:cs="Arial"/>
          <w:spacing w:val="4"/>
          <w:sz w:val="22"/>
          <w:szCs w:val="22"/>
          <w:lang w:val="sl-SI"/>
        </w:rPr>
      </w:pPr>
    </w:p>
    <w:p w14:paraId="08E1F152" w14:textId="44B9DA3C" w:rsidR="00ED3BCF" w:rsidRDefault="00ED3BCF" w:rsidP="005520C9">
      <w:pPr>
        <w:spacing w:line="276" w:lineRule="auto"/>
        <w:ind w:right="-6"/>
        <w:jc w:val="both"/>
        <w:rPr>
          <w:rFonts w:cs="Arial"/>
          <w:spacing w:val="4"/>
          <w:sz w:val="22"/>
          <w:szCs w:val="22"/>
          <w:lang w:val="sl-SI"/>
        </w:rPr>
      </w:pPr>
      <w:r w:rsidRPr="00ED3BCF">
        <w:rPr>
          <w:rFonts w:cs="Arial"/>
          <w:spacing w:val="4"/>
          <w:sz w:val="22"/>
          <w:szCs w:val="22"/>
          <w:lang w:val="sl-SI"/>
        </w:rPr>
        <w:t>Pri izbranem kandidatu se bo preverjalo, ali ima opravljen strokovni izpit iz upravnega postopka. V nasprotnem primeru bo moral izbrani kandidat strokovni izpit iz upravnega postopka, v skladu z 31. členom Zakona o splošnem upravnem postopku (</w:t>
      </w:r>
      <w:r w:rsidR="00E61421" w:rsidRPr="00E61421">
        <w:rPr>
          <w:rFonts w:cs="Arial"/>
          <w:spacing w:val="4"/>
          <w:sz w:val="22"/>
          <w:szCs w:val="22"/>
          <w:lang w:val="sl-SI"/>
        </w:rPr>
        <w:t>Uradni list RS, št. 24/06 – uradno prečiščeno besedilo, 105/06 – ZUS-1, 126/07, 65/08, 8/10, 82/13, 175/20 – ZIUOPDVE in 3/22 – ZDeb</w:t>
      </w:r>
      <w:r w:rsidRPr="00ED3BCF">
        <w:rPr>
          <w:rFonts w:cs="Arial"/>
          <w:spacing w:val="4"/>
          <w:sz w:val="22"/>
          <w:szCs w:val="22"/>
          <w:lang w:val="sl-SI"/>
        </w:rPr>
        <w:t>)</w:t>
      </w:r>
      <w:r>
        <w:rPr>
          <w:rFonts w:cs="Arial"/>
          <w:spacing w:val="4"/>
          <w:sz w:val="22"/>
          <w:szCs w:val="22"/>
          <w:lang w:val="sl-SI"/>
        </w:rPr>
        <w:t xml:space="preserve">, </w:t>
      </w:r>
      <w:r w:rsidRPr="00ED3BCF">
        <w:rPr>
          <w:rFonts w:cs="Arial"/>
          <w:spacing w:val="4"/>
          <w:sz w:val="22"/>
          <w:szCs w:val="22"/>
          <w:lang w:val="sl-SI"/>
        </w:rPr>
        <w:t>opraviti najkasneje v treh 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150F084A"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w:t>
      </w:r>
      <w:r w:rsidRPr="00753BDF">
        <w:rPr>
          <w:rFonts w:cs="Arial"/>
          <w:spacing w:val="4"/>
          <w:sz w:val="22"/>
          <w:szCs w:val="22"/>
          <w:lang w:val="sl-SI"/>
        </w:rPr>
        <w:t>:</w:t>
      </w:r>
    </w:p>
    <w:p w14:paraId="7A9F864E" w14:textId="0C8098CB" w:rsidR="00632F68" w:rsidRPr="00632F68" w:rsidRDefault="00632F68" w:rsidP="00632F68">
      <w:pPr>
        <w:pStyle w:val="Odstavekseznama"/>
        <w:numPr>
          <w:ilvl w:val="0"/>
          <w:numId w:val="7"/>
        </w:numPr>
        <w:spacing w:line="276" w:lineRule="auto"/>
        <w:ind w:right="-6"/>
        <w:jc w:val="both"/>
        <w:rPr>
          <w:rFonts w:cs="Arial"/>
          <w:spacing w:val="4"/>
          <w:sz w:val="22"/>
          <w:szCs w:val="22"/>
          <w:lang w:val="sl-SI"/>
        </w:rPr>
      </w:pPr>
      <w:r w:rsidRPr="00632F68">
        <w:rPr>
          <w:rFonts w:cs="Arial"/>
          <w:spacing w:val="4"/>
          <w:sz w:val="22"/>
          <w:szCs w:val="22"/>
          <w:lang w:val="sl-SI"/>
        </w:rPr>
        <w:t>organiziranje medsebojnega sodelovanja ter usklajevanja in sodelovanja z drugimi organi</w:t>
      </w:r>
      <w:r>
        <w:rPr>
          <w:rFonts w:cs="Arial"/>
          <w:spacing w:val="4"/>
          <w:sz w:val="22"/>
          <w:szCs w:val="22"/>
          <w:lang w:val="sl-SI"/>
        </w:rPr>
        <w:t>;</w:t>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p>
    <w:p w14:paraId="54F058D8" w14:textId="7C0E7BDD" w:rsidR="00632F68" w:rsidRPr="00632F68" w:rsidRDefault="00632F68" w:rsidP="00632F68">
      <w:pPr>
        <w:pStyle w:val="Odstavekseznama"/>
        <w:numPr>
          <w:ilvl w:val="0"/>
          <w:numId w:val="7"/>
        </w:numPr>
        <w:spacing w:line="276" w:lineRule="auto"/>
        <w:ind w:right="-6"/>
        <w:jc w:val="both"/>
        <w:rPr>
          <w:rFonts w:cs="Arial"/>
          <w:spacing w:val="4"/>
          <w:sz w:val="22"/>
          <w:szCs w:val="22"/>
          <w:lang w:val="sl-SI"/>
        </w:rPr>
      </w:pPr>
      <w:r w:rsidRPr="00632F68">
        <w:rPr>
          <w:rFonts w:cs="Arial"/>
          <w:spacing w:val="4"/>
          <w:sz w:val="22"/>
          <w:szCs w:val="22"/>
          <w:lang w:val="sl-SI"/>
        </w:rPr>
        <w:t>sodelovanje pri  oblikovanju sistemskih rešitev in drugih najzahtevnejših gradiv z delovnega področja</w:t>
      </w:r>
      <w:r>
        <w:rPr>
          <w:rFonts w:cs="Arial"/>
          <w:spacing w:val="4"/>
          <w:sz w:val="22"/>
          <w:szCs w:val="22"/>
          <w:lang w:val="sl-SI"/>
        </w:rPr>
        <w:t>;</w:t>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p>
    <w:p w14:paraId="238D2FB6" w14:textId="399045B1" w:rsidR="00632F68" w:rsidRPr="00632F68" w:rsidRDefault="00632F68" w:rsidP="00632F68">
      <w:pPr>
        <w:pStyle w:val="Odstavekseznama"/>
        <w:numPr>
          <w:ilvl w:val="0"/>
          <w:numId w:val="7"/>
        </w:numPr>
        <w:spacing w:line="276" w:lineRule="auto"/>
        <w:ind w:right="-6"/>
        <w:jc w:val="both"/>
        <w:rPr>
          <w:rFonts w:cs="Arial"/>
          <w:spacing w:val="4"/>
          <w:sz w:val="22"/>
          <w:szCs w:val="22"/>
          <w:lang w:val="sl-SI"/>
        </w:rPr>
      </w:pPr>
      <w:r w:rsidRPr="00632F68">
        <w:rPr>
          <w:rFonts w:cs="Arial"/>
          <w:spacing w:val="4"/>
          <w:sz w:val="22"/>
          <w:szCs w:val="22"/>
          <w:lang w:val="sl-SI"/>
        </w:rPr>
        <w:t>samostojna priprava zahtevnih analiz, razvojnih projektov, informacij, poročil in drugih zahtevnih gradiv z delovnega področja</w:t>
      </w:r>
      <w:r>
        <w:rPr>
          <w:rFonts w:cs="Arial"/>
          <w:spacing w:val="4"/>
          <w:sz w:val="22"/>
          <w:szCs w:val="22"/>
          <w:lang w:val="sl-SI"/>
        </w:rPr>
        <w:t>;</w:t>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p>
    <w:p w14:paraId="7A6C1967" w14:textId="419667F6" w:rsidR="00632F68" w:rsidRPr="00632F68" w:rsidRDefault="00632F68" w:rsidP="00632F68">
      <w:pPr>
        <w:pStyle w:val="Odstavekseznama"/>
        <w:numPr>
          <w:ilvl w:val="0"/>
          <w:numId w:val="7"/>
        </w:numPr>
        <w:spacing w:line="276" w:lineRule="auto"/>
        <w:ind w:right="-6"/>
        <w:jc w:val="both"/>
        <w:rPr>
          <w:rFonts w:cs="Arial"/>
          <w:spacing w:val="4"/>
          <w:sz w:val="22"/>
          <w:szCs w:val="22"/>
          <w:lang w:val="sl-SI"/>
        </w:rPr>
      </w:pPr>
      <w:r w:rsidRPr="00632F68">
        <w:rPr>
          <w:rFonts w:cs="Arial"/>
          <w:spacing w:val="4"/>
          <w:sz w:val="22"/>
          <w:szCs w:val="22"/>
          <w:lang w:val="sl-SI"/>
        </w:rPr>
        <w:t>vodenje in odločanje glede na dana pooblastila v upravnih postopkih</w:t>
      </w:r>
      <w:r>
        <w:rPr>
          <w:rFonts w:cs="Arial"/>
          <w:spacing w:val="4"/>
          <w:sz w:val="22"/>
          <w:szCs w:val="22"/>
          <w:lang w:val="sl-SI"/>
        </w:rPr>
        <w:t>;</w:t>
      </w:r>
      <w:r w:rsidRPr="00632F68">
        <w:rPr>
          <w:rFonts w:cs="Arial"/>
          <w:spacing w:val="4"/>
          <w:sz w:val="22"/>
          <w:szCs w:val="22"/>
          <w:lang w:val="sl-SI"/>
        </w:rPr>
        <w:tab/>
      </w:r>
      <w:r w:rsidRPr="00632F68">
        <w:rPr>
          <w:rFonts w:cs="Arial"/>
          <w:spacing w:val="4"/>
          <w:sz w:val="22"/>
          <w:szCs w:val="22"/>
          <w:lang w:val="sl-SI"/>
        </w:rPr>
        <w:tab/>
      </w:r>
    </w:p>
    <w:p w14:paraId="20177EC7" w14:textId="7ACCFE03" w:rsidR="00632F68" w:rsidRPr="00632F68" w:rsidRDefault="00632F68" w:rsidP="00632F68">
      <w:pPr>
        <w:pStyle w:val="Odstavekseznama"/>
        <w:numPr>
          <w:ilvl w:val="0"/>
          <w:numId w:val="7"/>
        </w:numPr>
        <w:spacing w:line="276" w:lineRule="auto"/>
        <w:ind w:right="-6"/>
        <w:jc w:val="both"/>
        <w:rPr>
          <w:rFonts w:cs="Arial"/>
          <w:spacing w:val="4"/>
          <w:sz w:val="22"/>
          <w:szCs w:val="22"/>
          <w:lang w:val="sl-SI"/>
        </w:rPr>
      </w:pPr>
      <w:r w:rsidRPr="00632F68">
        <w:rPr>
          <w:rFonts w:cs="Arial"/>
          <w:spacing w:val="4"/>
          <w:sz w:val="22"/>
          <w:szCs w:val="22"/>
          <w:lang w:val="sl-SI"/>
        </w:rPr>
        <w:t>izvajanje predpisanega pisarniškega poslovanja</w:t>
      </w:r>
      <w:r>
        <w:rPr>
          <w:rFonts w:cs="Arial"/>
          <w:spacing w:val="4"/>
          <w:sz w:val="22"/>
          <w:szCs w:val="22"/>
          <w:lang w:val="sl-SI"/>
        </w:rPr>
        <w:t>;</w:t>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p>
    <w:p w14:paraId="033AB1AA" w14:textId="77777777" w:rsidR="00632F68" w:rsidRDefault="00632F68" w:rsidP="00D86566">
      <w:pPr>
        <w:pStyle w:val="Odstavekseznama"/>
        <w:numPr>
          <w:ilvl w:val="0"/>
          <w:numId w:val="7"/>
        </w:numPr>
        <w:spacing w:line="276" w:lineRule="auto"/>
        <w:ind w:right="-6"/>
        <w:jc w:val="both"/>
        <w:rPr>
          <w:rFonts w:cs="Arial"/>
          <w:spacing w:val="4"/>
          <w:sz w:val="22"/>
          <w:szCs w:val="22"/>
          <w:lang w:val="sl-SI"/>
        </w:rPr>
      </w:pPr>
      <w:r w:rsidRPr="00632F68">
        <w:rPr>
          <w:rFonts w:cs="Arial"/>
          <w:spacing w:val="4"/>
          <w:sz w:val="22"/>
          <w:szCs w:val="22"/>
          <w:lang w:val="sl-SI"/>
        </w:rPr>
        <w:t>samostojno opravljanje drugih nalog po navodilu nadrejenega</w:t>
      </w:r>
      <w:r>
        <w:rPr>
          <w:rFonts w:cs="Arial"/>
          <w:spacing w:val="4"/>
          <w:sz w:val="22"/>
          <w:szCs w:val="22"/>
          <w:lang w:val="sl-SI"/>
        </w:rPr>
        <w:t>.</w:t>
      </w:r>
      <w:r w:rsidRPr="00632F68">
        <w:rPr>
          <w:rFonts w:cs="Arial"/>
          <w:spacing w:val="4"/>
          <w:sz w:val="22"/>
          <w:szCs w:val="22"/>
          <w:lang w:val="sl-SI"/>
        </w:rPr>
        <w:tab/>
      </w:r>
      <w:bookmarkStart w:id="2" w:name="_Hlk191551617"/>
    </w:p>
    <w:p w14:paraId="58C7B055" w14:textId="77777777" w:rsidR="00632F68" w:rsidRDefault="00632F68" w:rsidP="00632F68">
      <w:pPr>
        <w:spacing w:line="276" w:lineRule="auto"/>
        <w:ind w:right="-6"/>
        <w:jc w:val="both"/>
        <w:rPr>
          <w:rFonts w:cs="Arial"/>
          <w:spacing w:val="4"/>
          <w:sz w:val="22"/>
          <w:szCs w:val="22"/>
          <w:lang w:val="sl-SI"/>
        </w:rPr>
      </w:pPr>
    </w:p>
    <w:bookmarkEnd w:id="2"/>
    <w:p w14:paraId="7C2BD9D4" w14:textId="77777777" w:rsidR="00632F68" w:rsidRPr="00632F68" w:rsidRDefault="00632F68" w:rsidP="00632F68">
      <w:pPr>
        <w:spacing w:line="276" w:lineRule="auto"/>
        <w:ind w:right="-6"/>
        <w:jc w:val="both"/>
        <w:rPr>
          <w:rFonts w:cs="Arial"/>
          <w:spacing w:val="4"/>
          <w:sz w:val="22"/>
          <w:szCs w:val="22"/>
          <w:lang w:val="sl-SI"/>
        </w:rPr>
      </w:pPr>
      <w:r w:rsidRPr="00632F68">
        <w:rPr>
          <w:rFonts w:cs="Arial"/>
          <w:spacing w:val="4"/>
          <w:sz w:val="22"/>
          <w:szCs w:val="22"/>
          <w:lang w:val="sl-SI"/>
        </w:rPr>
        <w:t>Izbrani kandidat bo predvsem:</w:t>
      </w:r>
    </w:p>
    <w:p w14:paraId="650DDE85" w14:textId="55240B04" w:rsidR="00632F68" w:rsidRPr="00632F68" w:rsidRDefault="00632F68" w:rsidP="00632F68">
      <w:pPr>
        <w:numPr>
          <w:ilvl w:val="0"/>
          <w:numId w:val="14"/>
        </w:numPr>
        <w:spacing w:line="276" w:lineRule="auto"/>
        <w:ind w:right="-6"/>
        <w:jc w:val="both"/>
        <w:rPr>
          <w:rFonts w:cs="Arial"/>
          <w:spacing w:val="4"/>
          <w:sz w:val="22"/>
          <w:szCs w:val="22"/>
          <w:lang w:val="sl-SI"/>
        </w:rPr>
      </w:pPr>
      <w:r w:rsidRPr="00632F68">
        <w:rPr>
          <w:rFonts w:cs="Arial"/>
          <w:spacing w:val="4"/>
          <w:sz w:val="22"/>
          <w:szCs w:val="22"/>
          <w:lang w:val="sl-SI"/>
        </w:rPr>
        <w:t>Vodil različne upravne postopke s področja dela oddelka, ki zajemajo gospodarsko javno infrastrukturo varstva okolja, vključno z oskrbo s pitno vodo, odvajanjem in čiščenjem odpadnih voda, ravnanjem z odpadki, oglaševanjem</w:t>
      </w:r>
      <w:r w:rsidR="009B0CE6">
        <w:rPr>
          <w:rFonts w:cs="Arial"/>
          <w:spacing w:val="4"/>
          <w:sz w:val="22"/>
          <w:szCs w:val="22"/>
          <w:lang w:val="sl-SI"/>
        </w:rPr>
        <w:t xml:space="preserve">, </w:t>
      </w:r>
      <w:r w:rsidR="009B0CE6">
        <w:rPr>
          <w:rFonts w:cs="Arial"/>
          <w:spacing w:val="4"/>
          <w:sz w:val="22"/>
          <w:szCs w:val="22"/>
          <w:lang w:val="sl-SI"/>
        </w:rPr>
        <w:t>urejanje</w:t>
      </w:r>
      <w:r w:rsidR="009B0CE6">
        <w:rPr>
          <w:rFonts w:cs="Arial"/>
          <w:spacing w:val="4"/>
          <w:sz w:val="22"/>
          <w:szCs w:val="22"/>
          <w:lang w:val="sl-SI"/>
        </w:rPr>
        <w:t>m</w:t>
      </w:r>
      <w:r w:rsidR="009B0CE6">
        <w:rPr>
          <w:rFonts w:cs="Arial"/>
          <w:spacing w:val="4"/>
          <w:sz w:val="22"/>
          <w:szCs w:val="22"/>
          <w:lang w:val="sl-SI"/>
        </w:rPr>
        <w:t xml:space="preserve"> javnih površin</w:t>
      </w:r>
      <w:r w:rsidRPr="00632F68">
        <w:rPr>
          <w:rFonts w:cs="Arial"/>
          <w:spacing w:val="4"/>
          <w:sz w:val="22"/>
          <w:szCs w:val="22"/>
          <w:lang w:val="sl-SI"/>
        </w:rPr>
        <w:t xml:space="preserve"> ter drugimi sorodnimi nalogami.</w:t>
      </w:r>
    </w:p>
    <w:p w14:paraId="0BB99798" w14:textId="51CA4B26" w:rsidR="00632F68" w:rsidRPr="00632F68" w:rsidRDefault="00632F68" w:rsidP="00632F68">
      <w:pPr>
        <w:numPr>
          <w:ilvl w:val="0"/>
          <w:numId w:val="14"/>
        </w:numPr>
        <w:spacing w:line="276" w:lineRule="auto"/>
        <w:ind w:right="-6"/>
        <w:jc w:val="both"/>
        <w:rPr>
          <w:rFonts w:cs="Arial"/>
          <w:spacing w:val="4"/>
          <w:sz w:val="22"/>
          <w:szCs w:val="22"/>
          <w:lang w:val="sl-SI"/>
        </w:rPr>
      </w:pPr>
      <w:r w:rsidRPr="00632F68">
        <w:rPr>
          <w:rFonts w:cs="Arial"/>
          <w:spacing w:val="4"/>
          <w:sz w:val="22"/>
          <w:szCs w:val="22"/>
          <w:lang w:val="sl-SI"/>
        </w:rPr>
        <w:t xml:space="preserve">Opredeljeval potrebna dela in usklajeval aktivnosti z izvajalcem javne službe ter skrbel za učinkovito vodenje postopkov oddaje naročil. Poleg tega bo opravljal nadzor nad izvedbo del, spremljal prevzem izvedenih del od izvajalca in skrbel za </w:t>
      </w:r>
      <w:r w:rsidRPr="00632F68">
        <w:rPr>
          <w:rFonts w:cs="Arial"/>
          <w:spacing w:val="4"/>
          <w:sz w:val="22"/>
          <w:szCs w:val="22"/>
          <w:lang w:val="sl-SI"/>
        </w:rPr>
        <w:lastRenderedPageBreak/>
        <w:t>realizacijo zahtevnih javnih naročil s področja oskrbe s pitno vodo, odvajanja in čiščenja odpadnih voda, ravnanja z odpadki</w:t>
      </w:r>
      <w:r w:rsidR="009B0CE6">
        <w:rPr>
          <w:rFonts w:cs="Arial"/>
          <w:spacing w:val="4"/>
          <w:sz w:val="22"/>
          <w:szCs w:val="22"/>
          <w:lang w:val="sl-SI"/>
        </w:rPr>
        <w:t xml:space="preserve">, </w:t>
      </w:r>
      <w:r w:rsidRPr="00632F68">
        <w:rPr>
          <w:rFonts w:cs="Arial"/>
          <w:spacing w:val="4"/>
          <w:sz w:val="22"/>
          <w:szCs w:val="22"/>
          <w:lang w:val="sl-SI"/>
        </w:rPr>
        <w:t>pokopališke in pogrebne dejavnosti ter oglaševanja.</w:t>
      </w:r>
    </w:p>
    <w:p w14:paraId="2C27CE9D" w14:textId="67CBF966" w:rsidR="005520C9" w:rsidRPr="00632F68" w:rsidRDefault="00D86566" w:rsidP="00632F68">
      <w:pPr>
        <w:spacing w:line="276" w:lineRule="auto"/>
        <w:ind w:right="-6"/>
        <w:jc w:val="both"/>
        <w:rPr>
          <w:rFonts w:cs="Arial"/>
          <w:spacing w:val="4"/>
          <w:sz w:val="22"/>
          <w:szCs w:val="22"/>
          <w:lang w:val="sl-SI"/>
        </w:rPr>
      </w:pP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r w:rsidRPr="00632F68">
        <w:rPr>
          <w:rFonts w:cs="Arial"/>
          <w:spacing w:val="4"/>
          <w:sz w:val="22"/>
          <w:szCs w:val="22"/>
          <w:lang w:val="sl-SI"/>
        </w:rPr>
        <w:tab/>
      </w:r>
    </w:p>
    <w:p w14:paraId="51E801B8" w14:textId="77777777" w:rsidR="00E61421" w:rsidRPr="00E61421" w:rsidRDefault="00E61421" w:rsidP="00E61421">
      <w:pPr>
        <w:spacing w:line="276" w:lineRule="auto"/>
        <w:ind w:right="-6"/>
        <w:jc w:val="center"/>
        <w:rPr>
          <w:rFonts w:cs="Arial"/>
          <w:iCs/>
          <w:spacing w:val="4"/>
          <w:sz w:val="22"/>
          <w:szCs w:val="22"/>
          <w:u w:val="single"/>
          <w:lang w:val="sl-SI"/>
        </w:rPr>
      </w:pPr>
      <w:r w:rsidRPr="00E61421">
        <w:rPr>
          <w:rFonts w:cs="Arial"/>
          <w:iCs/>
          <w:spacing w:val="4"/>
          <w:sz w:val="22"/>
          <w:szCs w:val="22"/>
          <w:u w:val="single"/>
          <w:lang w:val="sl-SI"/>
        </w:rPr>
        <w:t xml:space="preserve">Prijava na razpisano delovno mesto </w:t>
      </w:r>
      <w:r w:rsidRPr="00E61421">
        <w:rPr>
          <w:rFonts w:cs="Arial"/>
          <w:b/>
          <w:bCs/>
          <w:iCs/>
          <w:spacing w:val="4"/>
          <w:sz w:val="22"/>
          <w:szCs w:val="22"/>
          <w:u w:val="single"/>
          <w:lang w:val="sl-SI"/>
        </w:rPr>
        <w:t>mora</w:t>
      </w:r>
      <w:r w:rsidRPr="00E61421">
        <w:rPr>
          <w:rFonts w:cs="Arial"/>
          <w:iCs/>
          <w:spacing w:val="4"/>
          <w:sz w:val="22"/>
          <w:szCs w:val="22"/>
          <w:u w:val="single"/>
          <w:lang w:val="sl-SI"/>
        </w:rPr>
        <w:t xml:space="preserve"> </w:t>
      </w:r>
      <w:r w:rsidRPr="00E61421">
        <w:rPr>
          <w:rFonts w:cs="Arial"/>
          <w:b/>
          <w:bCs/>
          <w:iCs/>
          <w:spacing w:val="4"/>
          <w:sz w:val="22"/>
          <w:szCs w:val="22"/>
          <w:u w:val="single"/>
          <w:lang w:val="sl-SI"/>
        </w:rPr>
        <w:t>vsebovati</w:t>
      </w:r>
      <w:r w:rsidRPr="00E61421">
        <w:rPr>
          <w:rFonts w:cs="Arial"/>
          <w:iCs/>
          <w:spacing w:val="4"/>
          <w:sz w:val="22"/>
          <w:szCs w:val="22"/>
          <w:u w:val="single"/>
          <w:lang w:val="sl-SI"/>
        </w:rPr>
        <w:t>:</w:t>
      </w:r>
    </w:p>
    <w:p w14:paraId="4C96E209" w14:textId="77777777" w:rsidR="00E61421" w:rsidRPr="00E61421" w:rsidRDefault="00E61421" w:rsidP="00E61421">
      <w:pPr>
        <w:spacing w:line="276" w:lineRule="auto"/>
        <w:ind w:right="-6"/>
        <w:jc w:val="center"/>
        <w:rPr>
          <w:rFonts w:cs="Arial"/>
          <w:b/>
          <w:bCs/>
          <w:iCs/>
          <w:spacing w:val="4"/>
          <w:sz w:val="22"/>
          <w:szCs w:val="22"/>
          <w:lang w:val="sl-SI"/>
        </w:rPr>
      </w:pPr>
    </w:p>
    <w:p w14:paraId="536A4637" w14:textId="77777777" w:rsidR="00E61421" w:rsidRPr="00E61421" w:rsidRDefault="00E61421" w:rsidP="00E61421">
      <w:pPr>
        <w:numPr>
          <w:ilvl w:val="0"/>
          <w:numId w:val="10"/>
        </w:numPr>
        <w:spacing w:line="276" w:lineRule="auto"/>
        <w:ind w:right="-6"/>
        <w:jc w:val="center"/>
        <w:rPr>
          <w:rFonts w:cs="Arial"/>
          <w:b/>
          <w:bCs/>
          <w:iCs/>
          <w:spacing w:val="4"/>
          <w:sz w:val="22"/>
          <w:szCs w:val="22"/>
          <w:lang w:val="sl-SI"/>
        </w:rPr>
      </w:pPr>
      <w:r w:rsidRPr="00E61421">
        <w:rPr>
          <w:rFonts w:cs="Arial"/>
          <w:b/>
          <w:bCs/>
          <w:iCs/>
          <w:spacing w:val="4"/>
          <w:sz w:val="22"/>
          <w:szCs w:val="22"/>
          <w:lang w:val="sl-SI"/>
        </w:rPr>
        <w:t>življenjepis,</w:t>
      </w:r>
    </w:p>
    <w:p w14:paraId="2F1488BE" w14:textId="77777777" w:rsidR="00E61421" w:rsidRDefault="00E61421" w:rsidP="00E61421">
      <w:pPr>
        <w:numPr>
          <w:ilvl w:val="0"/>
          <w:numId w:val="10"/>
        </w:numPr>
        <w:spacing w:line="276" w:lineRule="auto"/>
        <w:ind w:right="-6"/>
        <w:jc w:val="center"/>
        <w:rPr>
          <w:rFonts w:cs="Arial"/>
          <w:b/>
          <w:bCs/>
          <w:iCs/>
          <w:spacing w:val="4"/>
          <w:sz w:val="22"/>
          <w:szCs w:val="22"/>
          <w:lang w:val="sl-SI"/>
        </w:rPr>
      </w:pPr>
      <w:r w:rsidRPr="00E61421">
        <w:rPr>
          <w:rFonts w:cs="Arial"/>
          <w:b/>
          <w:bCs/>
          <w:iCs/>
          <w:spacing w:val="4"/>
          <w:sz w:val="22"/>
          <w:szCs w:val="22"/>
          <w:lang w:val="sl-SI"/>
        </w:rPr>
        <w:t>izjavo o izpolnjevanju pogojev, ki je priloga te objave.</w:t>
      </w:r>
    </w:p>
    <w:p w14:paraId="3417ABA6" w14:textId="77777777" w:rsidR="003E77DF" w:rsidRDefault="003E77DF" w:rsidP="003E77DF">
      <w:pPr>
        <w:spacing w:line="276" w:lineRule="auto"/>
        <w:ind w:right="-6"/>
        <w:rPr>
          <w:rFonts w:cs="Arial"/>
          <w:b/>
          <w:bCs/>
          <w:iCs/>
          <w:spacing w:val="4"/>
          <w:sz w:val="22"/>
          <w:szCs w:val="22"/>
          <w:lang w:val="sl-SI"/>
        </w:rPr>
      </w:pPr>
    </w:p>
    <w:p w14:paraId="109B2059"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1530EBBC"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5BC0D62B" w14:textId="77777777" w:rsidR="00425442" w:rsidRPr="00425442" w:rsidRDefault="00425442" w:rsidP="00425442">
      <w:pPr>
        <w:spacing w:line="276" w:lineRule="auto"/>
        <w:ind w:right="-6"/>
        <w:jc w:val="both"/>
        <w:rPr>
          <w:rFonts w:cs="Arial"/>
          <w:spacing w:val="4"/>
          <w:sz w:val="22"/>
          <w:szCs w:val="22"/>
          <w:lang w:val="sl-SI"/>
        </w:rPr>
      </w:pPr>
      <w:r w:rsidRPr="00425442">
        <w:rPr>
          <w:rFonts w:cs="Arial"/>
          <w:spacing w:val="4"/>
          <w:sz w:val="22"/>
          <w:szCs w:val="22"/>
          <w:lang w:val="sl-SI"/>
        </w:rPr>
        <w:t xml:space="preserve">Delovno mesto višji svetovalec za komunalne dejavnosti je uradniško delovno mesto. Izbrani kandidat bo delo na delovnem mestu opravljal v nazivu šeste stopnje: višji svetovalec III z možnostjo napredovanja v naziv pete stopnje: višji svetovalec II in z možnostjo napredovanja v naziv četrte stopnje: višji svetovalec I.  </w:t>
      </w:r>
    </w:p>
    <w:p w14:paraId="2E8785BC" w14:textId="77777777" w:rsidR="00997E19" w:rsidRDefault="00997E19" w:rsidP="00997E19">
      <w:pPr>
        <w:spacing w:line="276" w:lineRule="auto"/>
        <w:ind w:right="-6"/>
        <w:jc w:val="both"/>
        <w:rPr>
          <w:rFonts w:cs="Arial"/>
          <w:spacing w:val="4"/>
          <w:sz w:val="22"/>
          <w:szCs w:val="22"/>
          <w:lang w:val="sl-SI"/>
        </w:rPr>
      </w:pPr>
    </w:p>
    <w:p w14:paraId="032A4446" w14:textId="2CCC795E"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6867C7D0" w14:textId="18D7752C" w:rsidR="005520C9" w:rsidRDefault="00670158" w:rsidP="005520C9">
      <w:pPr>
        <w:spacing w:line="276" w:lineRule="auto"/>
        <w:ind w:right="-6"/>
        <w:jc w:val="both"/>
        <w:rPr>
          <w:rFonts w:cs="Arial"/>
          <w:iCs/>
          <w:spacing w:val="4"/>
          <w:sz w:val="22"/>
          <w:szCs w:val="22"/>
          <w:lang w:val="sl-SI"/>
        </w:rPr>
      </w:pPr>
      <w:r w:rsidRPr="00670158">
        <w:rPr>
          <w:rFonts w:cs="Arial"/>
          <w:iCs/>
          <w:spacing w:val="4"/>
          <w:sz w:val="22"/>
          <w:szCs w:val="22"/>
          <w:lang w:val="sl-SI"/>
        </w:rPr>
        <w:t>Kandidat vloži prijavo (</w:t>
      </w:r>
      <w:r w:rsidRPr="00670158">
        <w:rPr>
          <w:rFonts w:cs="Arial"/>
          <w:b/>
          <w:bCs/>
          <w:iCs/>
          <w:spacing w:val="4"/>
          <w:sz w:val="22"/>
          <w:szCs w:val="22"/>
          <w:lang w:val="sl-SI"/>
        </w:rPr>
        <w:t>življenjepis in izjavo</w:t>
      </w:r>
      <w:r w:rsidRPr="00670158">
        <w:rPr>
          <w:rFonts w:cs="Arial"/>
          <w:iCs/>
          <w:spacing w:val="4"/>
          <w:sz w:val="22"/>
          <w:szCs w:val="22"/>
          <w:lang w:val="sl-SI"/>
        </w:rPr>
        <w:t xml:space="preserve">) v pisni obliki, ki jo pošlje na elektronski naslov: mestna.obcina@novomesto.si in sicer </w:t>
      </w:r>
      <w:r w:rsidRPr="00670158">
        <w:rPr>
          <w:rFonts w:cs="Arial"/>
          <w:b/>
          <w:bCs/>
          <w:iCs/>
          <w:spacing w:val="4"/>
          <w:sz w:val="22"/>
          <w:szCs w:val="22"/>
          <w:lang w:val="sl-SI"/>
        </w:rPr>
        <w:t xml:space="preserve">v roku </w:t>
      </w:r>
      <w:r w:rsidR="00425442">
        <w:rPr>
          <w:rFonts w:cs="Arial"/>
          <w:b/>
          <w:bCs/>
          <w:iCs/>
          <w:spacing w:val="4"/>
          <w:sz w:val="22"/>
          <w:szCs w:val="22"/>
          <w:lang w:val="sl-SI"/>
        </w:rPr>
        <w:t>20</w:t>
      </w:r>
      <w:r w:rsidRPr="00670158">
        <w:rPr>
          <w:rFonts w:cs="Arial"/>
          <w:b/>
          <w:bCs/>
          <w:iCs/>
          <w:spacing w:val="4"/>
          <w:sz w:val="22"/>
          <w:szCs w:val="22"/>
          <w:lang w:val="sl-SI"/>
        </w:rPr>
        <w:t xml:space="preserve"> dni po objavi</w:t>
      </w:r>
      <w:r w:rsidRPr="00670158">
        <w:rPr>
          <w:rFonts w:cs="Arial"/>
          <w:iCs/>
          <w:spacing w:val="4"/>
          <w:sz w:val="22"/>
          <w:szCs w:val="22"/>
          <w:lang w:val="sl-SI"/>
        </w:rPr>
        <w:t>, pri čemer veljavnost prijave ni pogojena z elektronskim podpisom. V kolikor kandidat nima možnosti oddaje elektronske vloge jo lahko pošlje na naslov: Mestna občina Novo mesto, Urad za finance in splošne zadeve, Seidlova c. 1, 8000 Novo mesto.</w:t>
      </w:r>
    </w:p>
    <w:p w14:paraId="6381FE66" w14:textId="77777777" w:rsidR="00670158" w:rsidRPr="00753BDF" w:rsidRDefault="00670158" w:rsidP="005520C9">
      <w:pPr>
        <w:spacing w:line="276" w:lineRule="auto"/>
        <w:ind w:right="-6"/>
        <w:jc w:val="both"/>
        <w:rPr>
          <w:rFonts w:cs="Arial"/>
          <w:spacing w:val="4"/>
          <w:sz w:val="22"/>
          <w:szCs w:val="22"/>
          <w:lang w:val="sl-SI"/>
        </w:rPr>
      </w:pPr>
    </w:p>
    <w:p w14:paraId="70695BB7" w14:textId="77777777" w:rsidR="005520C9" w:rsidRPr="001B5D33" w:rsidRDefault="005520C9" w:rsidP="005520C9">
      <w:pPr>
        <w:spacing w:line="276" w:lineRule="auto"/>
        <w:ind w:right="-6"/>
        <w:jc w:val="both"/>
        <w:rPr>
          <w:rFonts w:cs="Arial"/>
          <w:spacing w:val="4"/>
          <w:sz w:val="22"/>
          <w:szCs w:val="22"/>
          <w:lang w:val="sl-SI"/>
        </w:rPr>
      </w:pPr>
      <w:r w:rsidRPr="001B5D33">
        <w:rPr>
          <w:rFonts w:cs="Arial"/>
          <w:iCs/>
          <w:spacing w:val="4"/>
          <w:sz w:val="22"/>
          <w:szCs w:val="22"/>
          <w:lang w:val="sl-SI"/>
        </w:rPr>
        <w:t xml:space="preserve">Kandidati bodo o izbiri/neizbiri pisno obveščeni. </w:t>
      </w:r>
      <w:r w:rsidRPr="001B5D33">
        <w:rPr>
          <w:rFonts w:cs="Arial"/>
          <w:spacing w:val="4"/>
          <w:sz w:val="22"/>
          <w:szCs w:val="22"/>
          <w:lang w:val="sl-SI"/>
        </w:rPr>
        <w:t>Obvestilo o končanem izbirnem postopku bo objavljeno na spletni strani Mestne občine Novo mesto (www.novomesto.si).</w:t>
      </w:r>
    </w:p>
    <w:p w14:paraId="14F05D91" w14:textId="77777777" w:rsidR="005520C9" w:rsidRPr="001B5D33" w:rsidRDefault="005520C9" w:rsidP="005520C9">
      <w:pPr>
        <w:spacing w:line="276" w:lineRule="auto"/>
        <w:ind w:right="-6"/>
        <w:jc w:val="both"/>
        <w:rPr>
          <w:rFonts w:cs="Arial"/>
          <w:spacing w:val="4"/>
          <w:sz w:val="22"/>
          <w:szCs w:val="22"/>
          <w:lang w:val="sl-SI"/>
        </w:rPr>
      </w:pPr>
    </w:p>
    <w:p w14:paraId="583A86C3" w14:textId="10F85537" w:rsidR="001B0C1A" w:rsidRPr="001B5D33" w:rsidRDefault="001B0C1A" w:rsidP="001B0C1A">
      <w:pPr>
        <w:spacing w:line="276" w:lineRule="auto"/>
        <w:ind w:right="-6"/>
        <w:jc w:val="both"/>
        <w:rPr>
          <w:rFonts w:cs="Arial"/>
          <w:spacing w:val="4"/>
          <w:sz w:val="22"/>
          <w:szCs w:val="22"/>
          <w:lang w:val="sl-SI"/>
        </w:rPr>
      </w:pPr>
      <w:r w:rsidRPr="001B5D33">
        <w:rPr>
          <w:rFonts w:cs="Arial"/>
          <w:spacing w:val="4"/>
          <w:sz w:val="22"/>
          <w:szCs w:val="22"/>
          <w:lang w:val="sl-SI"/>
        </w:rPr>
        <w:t xml:space="preserve">Informacije o izvedbi javnega natečaja daje ga. </w:t>
      </w:r>
      <w:r w:rsidR="00670158">
        <w:rPr>
          <w:rFonts w:cs="Arial"/>
          <w:spacing w:val="4"/>
          <w:sz w:val="22"/>
          <w:szCs w:val="22"/>
          <w:lang w:val="sl-SI"/>
        </w:rPr>
        <w:t>Silva Vovko</w:t>
      </w:r>
      <w:r w:rsidRPr="001B5D33">
        <w:rPr>
          <w:rFonts w:cs="Arial"/>
          <w:spacing w:val="4"/>
          <w:sz w:val="22"/>
          <w:szCs w:val="22"/>
          <w:lang w:val="sl-SI"/>
        </w:rPr>
        <w:t>, telefon 07/39 39-</w:t>
      </w:r>
      <w:r w:rsidR="00670158">
        <w:rPr>
          <w:rFonts w:cs="Arial"/>
          <w:spacing w:val="4"/>
          <w:sz w:val="22"/>
          <w:szCs w:val="22"/>
          <w:lang w:val="sl-SI"/>
        </w:rPr>
        <w:t>220</w:t>
      </w:r>
      <w:r w:rsidRPr="001B5D33">
        <w:rPr>
          <w:rFonts w:cs="Arial"/>
          <w:spacing w:val="4"/>
          <w:sz w:val="22"/>
          <w:szCs w:val="22"/>
          <w:lang w:val="sl-SI"/>
        </w:rPr>
        <w:t>,</w:t>
      </w:r>
      <w:r w:rsidRPr="001B5D33">
        <w:rPr>
          <w:rFonts w:cs="Arial"/>
          <w:sz w:val="22"/>
          <w:szCs w:val="22"/>
          <w:lang w:val="sl-SI"/>
        </w:rPr>
        <w:t xml:space="preserve"> informacije z </w:t>
      </w:r>
      <w:r w:rsidRPr="001B5D33">
        <w:rPr>
          <w:rFonts w:cs="Arial"/>
          <w:spacing w:val="4"/>
          <w:sz w:val="22"/>
          <w:szCs w:val="22"/>
          <w:lang w:val="sl-SI"/>
        </w:rPr>
        <w:t xml:space="preserve">delovnega področja pa </w:t>
      </w:r>
      <w:r w:rsidR="00425442" w:rsidRPr="00425442">
        <w:rPr>
          <w:rFonts w:cs="Arial"/>
          <w:spacing w:val="4"/>
          <w:sz w:val="22"/>
          <w:szCs w:val="22"/>
          <w:lang w:val="sl-SI"/>
        </w:rPr>
        <w:t>ga. Urška Ožbolt, telefon 07/39 39-221.</w:t>
      </w:r>
    </w:p>
    <w:p w14:paraId="30D0C0FF" w14:textId="77777777" w:rsidR="005520C9" w:rsidRPr="001B5D33" w:rsidRDefault="005520C9" w:rsidP="005520C9">
      <w:pPr>
        <w:spacing w:line="276" w:lineRule="auto"/>
        <w:ind w:right="-6"/>
        <w:jc w:val="both"/>
        <w:rPr>
          <w:rFonts w:cs="Arial"/>
          <w:spacing w:val="4"/>
          <w:sz w:val="22"/>
          <w:szCs w:val="22"/>
          <w:lang w:val="sl-SI"/>
        </w:rPr>
      </w:pPr>
    </w:p>
    <w:p w14:paraId="70D6EB98" w14:textId="77777777" w:rsidR="00425442" w:rsidRDefault="00425442" w:rsidP="005520C9">
      <w:pPr>
        <w:spacing w:line="276" w:lineRule="auto"/>
        <w:ind w:right="-6"/>
        <w:jc w:val="both"/>
        <w:rPr>
          <w:rFonts w:cs="Arial"/>
          <w:spacing w:val="4"/>
          <w:sz w:val="22"/>
          <w:szCs w:val="22"/>
          <w:lang w:val="sl-SI"/>
        </w:rPr>
      </w:pPr>
    </w:p>
    <w:p w14:paraId="5CEA1153" w14:textId="77777777" w:rsidR="00425442" w:rsidRDefault="00425442" w:rsidP="005520C9">
      <w:pPr>
        <w:spacing w:line="276" w:lineRule="auto"/>
        <w:ind w:right="-6"/>
        <w:jc w:val="both"/>
        <w:rPr>
          <w:rFonts w:cs="Arial"/>
          <w:spacing w:val="4"/>
          <w:sz w:val="22"/>
          <w:szCs w:val="22"/>
          <w:lang w:val="sl-SI"/>
        </w:rPr>
      </w:pPr>
    </w:p>
    <w:p w14:paraId="2A413765" w14:textId="77777777" w:rsidR="00425442" w:rsidRDefault="00425442" w:rsidP="005520C9">
      <w:pPr>
        <w:spacing w:line="276" w:lineRule="auto"/>
        <w:ind w:right="-6"/>
        <w:jc w:val="both"/>
        <w:rPr>
          <w:rFonts w:cs="Arial"/>
          <w:spacing w:val="4"/>
          <w:sz w:val="22"/>
          <w:szCs w:val="22"/>
          <w:lang w:val="sl-SI"/>
        </w:rPr>
      </w:pPr>
    </w:p>
    <w:p w14:paraId="77B98B9E" w14:textId="77777777" w:rsidR="00425442" w:rsidRDefault="00425442" w:rsidP="005520C9">
      <w:pPr>
        <w:spacing w:line="276" w:lineRule="auto"/>
        <w:ind w:right="-6"/>
        <w:jc w:val="both"/>
        <w:rPr>
          <w:rFonts w:cs="Arial"/>
          <w:spacing w:val="4"/>
          <w:sz w:val="22"/>
          <w:szCs w:val="22"/>
          <w:lang w:val="sl-SI"/>
        </w:rPr>
      </w:pPr>
    </w:p>
    <w:p w14:paraId="1A24451D" w14:textId="77777777" w:rsidR="00425442" w:rsidRDefault="00425442" w:rsidP="005520C9">
      <w:pPr>
        <w:spacing w:line="276" w:lineRule="auto"/>
        <w:ind w:right="-6"/>
        <w:jc w:val="both"/>
        <w:rPr>
          <w:rFonts w:cs="Arial"/>
          <w:spacing w:val="4"/>
          <w:sz w:val="22"/>
          <w:szCs w:val="22"/>
          <w:lang w:val="sl-SI"/>
        </w:rPr>
      </w:pPr>
    </w:p>
    <w:p w14:paraId="5388D126" w14:textId="242E2A94"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56CF2A9F" w14:textId="1EA54B0A" w:rsidR="005520C9" w:rsidRDefault="005520C9" w:rsidP="00670158">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64A2E81B" w14:textId="3840742D"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w:t>
      </w:r>
      <w:r w:rsidR="00670158">
        <w:rPr>
          <w:rFonts w:cs="Arial"/>
          <w:b/>
          <w:bCs/>
          <w:spacing w:val="4"/>
          <w:sz w:val="22"/>
          <w:szCs w:val="22"/>
          <w:lang w:val="sl-SI"/>
        </w:rPr>
        <w:t>a</w:t>
      </w:r>
      <w:r>
        <w:rPr>
          <w:rFonts w:cs="Arial"/>
          <w:b/>
          <w:bCs/>
          <w:spacing w:val="4"/>
          <w:sz w:val="22"/>
          <w:szCs w:val="22"/>
          <w:lang w:val="sl-SI"/>
        </w:rPr>
        <w:t xml:space="preserve"> občin</w:t>
      </w:r>
      <w:r w:rsidR="00670158">
        <w:rPr>
          <w:rFonts w:cs="Arial"/>
          <w:b/>
          <w:bCs/>
          <w:spacing w:val="4"/>
          <w:sz w:val="22"/>
          <w:szCs w:val="22"/>
          <w:lang w:val="sl-SI"/>
        </w:rPr>
        <w:t>a</w:t>
      </w:r>
      <w:r>
        <w:rPr>
          <w:rFonts w:cs="Arial"/>
          <w:b/>
          <w:bCs/>
          <w:spacing w:val="4"/>
          <w:sz w:val="22"/>
          <w:szCs w:val="22"/>
          <w:lang w:val="sl-SI"/>
        </w:rPr>
        <w:t xml:space="preserv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64DAAF7C" w14:textId="77777777" w:rsidR="009952BE" w:rsidRDefault="009952BE"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0FEF844F" w14:textId="65EC055F" w:rsidR="005520C9" w:rsidRPr="009952BE" w:rsidRDefault="00670158" w:rsidP="009952BE">
      <w:pPr>
        <w:pStyle w:val="Odstavekseznama"/>
        <w:numPr>
          <w:ilvl w:val="0"/>
          <w:numId w:val="11"/>
        </w:numPr>
        <w:rPr>
          <w:rFonts w:cs="Arial"/>
          <w:spacing w:val="4"/>
          <w:szCs w:val="20"/>
          <w:lang w:val="sl-SI"/>
        </w:rPr>
      </w:pPr>
      <w:r w:rsidRPr="00670158">
        <w:rPr>
          <w:rFonts w:cs="Arial"/>
          <w:spacing w:val="4"/>
          <w:szCs w:val="20"/>
          <w:lang w:val="sl-SI"/>
        </w:rPr>
        <w:t>Izjava o izpolnjevanju pogojev</w:t>
      </w:r>
    </w:p>
    <w:sectPr w:rsidR="005520C9" w:rsidRPr="009952BE" w:rsidSect="00E8277E">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21E9" w14:textId="77777777" w:rsidR="00987978" w:rsidRDefault="00987978" w:rsidP="000135A3">
      <w:pPr>
        <w:spacing w:line="240" w:lineRule="auto"/>
      </w:pPr>
      <w:r>
        <w:separator/>
      </w:r>
    </w:p>
  </w:endnote>
  <w:endnote w:type="continuationSeparator" w:id="0">
    <w:p w14:paraId="54A689ED" w14:textId="77777777" w:rsidR="00987978" w:rsidRDefault="00987978"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E33E" w14:textId="77777777" w:rsidR="00987978" w:rsidRDefault="00987978" w:rsidP="000135A3">
      <w:pPr>
        <w:spacing w:line="240" w:lineRule="auto"/>
      </w:pPr>
      <w:r>
        <w:separator/>
      </w:r>
    </w:p>
  </w:footnote>
  <w:footnote w:type="continuationSeparator" w:id="0">
    <w:p w14:paraId="0964C2C1" w14:textId="77777777" w:rsidR="00987978" w:rsidRDefault="00987978"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03BD0129" w:rsidR="00801E4B" w:rsidRPr="003E083E" w:rsidRDefault="00801E4B"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03BD0129" w:rsidR="00801E4B" w:rsidRPr="003E083E" w:rsidRDefault="00801E4B"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4DD82B6C"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FC2358">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4DD82B6C"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FC2358">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5891850"/>
    <w:multiLevelType w:val="hybridMultilevel"/>
    <w:tmpl w:val="5ED46E44"/>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D2A3D"/>
    <w:multiLevelType w:val="hybridMultilevel"/>
    <w:tmpl w:val="D32016B8"/>
    <w:lvl w:ilvl="0" w:tplc="26CA7CC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D134A9"/>
    <w:multiLevelType w:val="hybridMultilevel"/>
    <w:tmpl w:val="D940FBF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E57C90"/>
    <w:multiLevelType w:val="hybridMultilevel"/>
    <w:tmpl w:val="041268BE"/>
    <w:lvl w:ilvl="0" w:tplc="2820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6F731AE"/>
    <w:multiLevelType w:val="hybridMultilevel"/>
    <w:tmpl w:val="C318FCDE"/>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51AF9"/>
    <w:multiLevelType w:val="hybridMultilevel"/>
    <w:tmpl w:val="FF60C2BC"/>
    <w:lvl w:ilvl="0" w:tplc="2820BCF8">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12F6EE9"/>
    <w:multiLevelType w:val="hybridMultilevel"/>
    <w:tmpl w:val="2D22DA40"/>
    <w:lvl w:ilvl="0" w:tplc="080AD59E">
      <w:start w:val="1"/>
      <w:numFmt w:val="decimal"/>
      <w:lvlText w:val="%1."/>
      <w:lvlJc w:val="left"/>
      <w:pPr>
        <w:ind w:left="870" w:hanging="510"/>
      </w:pPr>
      <w:rPr>
        <w:rFonts w:hint="default"/>
      </w:rPr>
    </w:lvl>
    <w:lvl w:ilvl="1" w:tplc="76760702">
      <w:start w:val="3"/>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390FFE"/>
    <w:multiLevelType w:val="hybridMultilevel"/>
    <w:tmpl w:val="02FA764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56B3405"/>
    <w:multiLevelType w:val="hybridMultilevel"/>
    <w:tmpl w:val="AC606A5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11"/>
  </w:num>
  <w:num w:numId="3" w16cid:durableId="1516456828">
    <w:abstractNumId w:val="13"/>
  </w:num>
  <w:num w:numId="4" w16cid:durableId="678627551">
    <w:abstractNumId w:val="12"/>
  </w:num>
  <w:num w:numId="5" w16cid:durableId="1948197075">
    <w:abstractNumId w:val="8"/>
  </w:num>
  <w:num w:numId="6" w16cid:durableId="616523825">
    <w:abstractNumId w:val="5"/>
  </w:num>
  <w:num w:numId="7" w16cid:durableId="2085684235">
    <w:abstractNumId w:val="1"/>
  </w:num>
  <w:num w:numId="8" w16cid:durableId="908617291">
    <w:abstractNumId w:val="3"/>
  </w:num>
  <w:num w:numId="9" w16cid:durableId="2003267764">
    <w:abstractNumId w:val="6"/>
  </w:num>
  <w:num w:numId="10" w16cid:durableId="1949501176">
    <w:abstractNumId w:val="9"/>
  </w:num>
  <w:num w:numId="11" w16cid:durableId="1885213610">
    <w:abstractNumId w:val="2"/>
  </w:num>
  <w:num w:numId="12" w16cid:durableId="1531646938">
    <w:abstractNumId w:val="10"/>
  </w:num>
  <w:num w:numId="13" w16cid:durableId="237859957">
    <w:abstractNumId w:val="7"/>
  </w:num>
  <w:num w:numId="14" w16cid:durableId="892305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17AE7"/>
    <w:rsid w:val="00117BBF"/>
    <w:rsid w:val="00121DD4"/>
    <w:rsid w:val="001424E3"/>
    <w:rsid w:val="00142832"/>
    <w:rsid w:val="001B0C1A"/>
    <w:rsid w:val="001B5D33"/>
    <w:rsid w:val="001D61BC"/>
    <w:rsid w:val="001D664C"/>
    <w:rsid w:val="002032C9"/>
    <w:rsid w:val="002677DA"/>
    <w:rsid w:val="00274DC3"/>
    <w:rsid w:val="0027775B"/>
    <w:rsid w:val="002800BE"/>
    <w:rsid w:val="002A0671"/>
    <w:rsid w:val="002A7C51"/>
    <w:rsid w:val="002E59EE"/>
    <w:rsid w:val="002F79D6"/>
    <w:rsid w:val="003335CB"/>
    <w:rsid w:val="00347A10"/>
    <w:rsid w:val="0035096D"/>
    <w:rsid w:val="00371EBB"/>
    <w:rsid w:val="003A7EEE"/>
    <w:rsid w:val="003E083E"/>
    <w:rsid w:val="003E3DC7"/>
    <w:rsid w:val="003E77DF"/>
    <w:rsid w:val="00406E6B"/>
    <w:rsid w:val="004125C6"/>
    <w:rsid w:val="004169F1"/>
    <w:rsid w:val="00425442"/>
    <w:rsid w:val="00446031"/>
    <w:rsid w:val="00464AA0"/>
    <w:rsid w:val="0046709B"/>
    <w:rsid w:val="00481806"/>
    <w:rsid w:val="0049151E"/>
    <w:rsid w:val="004C0788"/>
    <w:rsid w:val="004E3A83"/>
    <w:rsid w:val="00513A38"/>
    <w:rsid w:val="005155A6"/>
    <w:rsid w:val="00544FBC"/>
    <w:rsid w:val="005520C9"/>
    <w:rsid w:val="005637C5"/>
    <w:rsid w:val="00577F9D"/>
    <w:rsid w:val="005A1907"/>
    <w:rsid w:val="005C41F3"/>
    <w:rsid w:val="005D71BC"/>
    <w:rsid w:val="005F2B87"/>
    <w:rsid w:val="0063188B"/>
    <w:rsid w:val="00632F68"/>
    <w:rsid w:val="00670158"/>
    <w:rsid w:val="00682EA8"/>
    <w:rsid w:val="00691770"/>
    <w:rsid w:val="006A3A37"/>
    <w:rsid w:val="006F1934"/>
    <w:rsid w:val="00725530"/>
    <w:rsid w:val="00737310"/>
    <w:rsid w:val="00740F8A"/>
    <w:rsid w:val="00794043"/>
    <w:rsid w:val="007D7CF0"/>
    <w:rsid w:val="007E1729"/>
    <w:rsid w:val="007E26BC"/>
    <w:rsid w:val="00801E4B"/>
    <w:rsid w:val="008026B5"/>
    <w:rsid w:val="0085273B"/>
    <w:rsid w:val="008852E0"/>
    <w:rsid w:val="008969E9"/>
    <w:rsid w:val="008A3AFC"/>
    <w:rsid w:val="008C3F9B"/>
    <w:rsid w:val="008C5834"/>
    <w:rsid w:val="008E7D1F"/>
    <w:rsid w:val="009535AF"/>
    <w:rsid w:val="009747C1"/>
    <w:rsid w:val="00987978"/>
    <w:rsid w:val="009952BE"/>
    <w:rsid w:val="00997E19"/>
    <w:rsid w:val="009B0CE6"/>
    <w:rsid w:val="009D35CF"/>
    <w:rsid w:val="009D4A1A"/>
    <w:rsid w:val="00A13C89"/>
    <w:rsid w:val="00A43140"/>
    <w:rsid w:val="00A533AB"/>
    <w:rsid w:val="00A5400E"/>
    <w:rsid w:val="00A83AAE"/>
    <w:rsid w:val="00AD393C"/>
    <w:rsid w:val="00B24702"/>
    <w:rsid w:val="00B252E8"/>
    <w:rsid w:val="00B93D5F"/>
    <w:rsid w:val="00B96360"/>
    <w:rsid w:val="00BD3C60"/>
    <w:rsid w:val="00C03318"/>
    <w:rsid w:val="00C15300"/>
    <w:rsid w:val="00C36307"/>
    <w:rsid w:val="00C437D7"/>
    <w:rsid w:val="00C61858"/>
    <w:rsid w:val="00C933E7"/>
    <w:rsid w:val="00CB63FA"/>
    <w:rsid w:val="00CC6E28"/>
    <w:rsid w:val="00CD3F61"/>
    <w:rsid w:val="00D057D2"/>
    <w:rsid w:val="00D22A01"/>
    <w:rsid w:val="00D246DB"/>
    <w:rsid w:val="00D42CCA"/>
    <w:rsid w:val="00D62566"/>
    <w:rsid w:val="00D62772"/>
    <w:rsid w:val="00D827AC"/>
    <w:rsid w:val="00D86566"/>
    <w:rsid w:val="00DB6F8B"/>
    <w:rsid w:val="00DE7E1F"/>
    <w:rsid w:val="00DF7D26"/>
    <w:rsid w:val="00E16717"/>
    <w:rsid w:val="00E47D7D"/>
    <w:rsid w:val="00E512F1"/>
    <w:rsid w:val="00E61421"/>
    <w:rsid w:val="00E64AAF"/>
    <w:rsid w:val="00E8277E"/>
    <w:rsid w:val="00E83E59"/>
    <w:rsid w:val="00EA38AE"/>
    <w:rsid w:val="00EC3B85"/>
    <w:rsid w:val="00EC41F2"/>
    <w:rsid w:val="00ED3BCF"/>
    <w:rsid w:val="00EE3191"/>
    <w:rsid w:val="00F12823"/>
    <w:rsid w:val="00F16931"/>
    <w:rsid w:val="00F611C6"/>
    <w:rsid w:val="00F80026"/>
    <w:rsid w:val="00F918D8"/>
    <w:rsid w:val="00FA6111"/>
    <w:rsid w:val="00FC2358"/>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FC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00924">
      <w:bodyDiv w:val="1"/>
      <w:marLeft w:val="0"/>
      <w:marRight w:val="0"/>
      <w:marTop w:val="0"/>
      <w:marBottom w:val="0"/>
      <w:divBdr>
        <w:top w:val="none" w:sz="0" w:space="0" w:color="auto"/>
        <w:left w:val="none" w:sz="0" w:space="0" w:color="auto"/>
        <w:bottom w:val="none" w:sz="0" w:space="0" w:color="auto"/>
        <w:right w:val="none" w:sz="0" w:space="0" w:color="auto"/>
      </w:divBdr>
      <w:divsChild>
        <w:div w:id="937831938">
          <w:marLeft w:val="425"/>
          <w:marRight w:val="0"/>
          <w:marTop w:val="0"/>
          <w:marBottom w:val="0"/>
          <w:divBdr>
            <w:top w:val="none" w:sz="0" w:space="0" w:color="auto"/>
            <w:left w:val="none" w:sz="0" w:space="0" w:color="auto"/>
            <w:bottom w:val="none" w:sz="0" w:space="0" w:color="auto"/>
            <w:right w:val="none" w:sz="0" w:space="0" w:color="auto"/>
          </w:divBdr>
        </w:div>
        <w:div w:id="565453297">
          <w:marLeft w:val="425"/>
          <w:marRight w:val="0"/>
          <w:marTop w:val="0"/>
          <w:marBottom w:val="0"/>
          <w:divBdr>
            <w:top w:val="none" w:sz="0" w:space="0" w:color="auto"/>
            <w:left w:val="none" w:sz="0" w:space="0" w:color="auto"/>
            <w:bottom w:val="none" w:sz="0" w:space="0" w:color="auto"/>
            <w:right w:val="none" w:sz="0" w:space="0" w:color="auto"/>
          </w:divBdr>
        </w:div>
        <w:div w:id="574436906">
          <w:marLeft w:val="425"/>
          <w:marRight w:val="0"/>
          <w:marTop w:val="0"/>
          <w:marBottom w:val="0"/>
          <w:divBdr>
            <w:top w:val="none" w:sz="0" w:space="0" w:color="auto"/>
            <w:left w:val="none" w:sz="0" w:space="0" w:color="auto"/>
            <w:bottom w:val="none" w:sz="0" w:space="0" w:color="auto"/>
            <w:right w:val="none" w:sz="0" w:space="0" w:color="auto"/>
          </w:divBdr>
        </w:div>
        <w:div w:id="116654502">
          <w:marLeft w:val="567"/>
          <w:marRight w:val="0"/>
          <w:marTop w:val="0"/>
          <w:marBottom w:val="0"/>
          <w:divBdr>
            <w:top w:val="none" w:sz="0" w:space="0" w:color="auto"/>
            <w:left w:val="none" w:sz="0" w:space="0" w:color="auto"/>
            <w:bottom w:val="none" w:sz="0" w:space="0" w:color="auto"/>
            <w:right w:val="none" w:sz="0" w:space="0" w:color="auto"/>
          </w:divBdr>
        </w:div>
        <w:div w:id="881484447">
          <w:marLeft w:val="567"/>
          <w:marRight w:val="0"/>
          <w:marTop w:val="0"/>
          <w:marBottom w:val="0"/>
          <w:divBdr>
            <w:top w:val="none" w:sz="0" w:space="0" w:color="auto"/>
            <w:left w:val="none" w:sz="0" w:space="0" w:color="auto"/>
            <w:bottom w:val="none" w:sz="0" w:space="0" w:color="auto"/>
            <w:right w:val="none" w:sz="0" w:space="0" w:color="auto"/>
          </w:divBdr>
        </w:div>
        <w:div w:id="379326124">
          <w:marLeft w:val="567"/>
          <w:marRight w:val="0"/>
          <w:marTop w:val="0"/>
          <w:marBottom w:val="0"/>
          <w:divBdr>
            <w:top w:val="none" w:sz="0" w:space="0" w:color="auto"/>
            <w:left w:val="none" w:sz="0" w:space="0" w:color="auto"/>
            <w:bottom w:val="none" w:sz="0" w:space="0" w:color="auto"/>
            <w:right w:val="none" w:sz="0" w:space="0" w:color="auto"/>
          </w:divBdr>
        </w:div>
        <w:div w:id="201668745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1064</Words>
  <Characters>6070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Nastja Bučar - MONM</cp:lastModifiedBy>
  <cp:revision>17</cp:revision>
  <cp:lastPrinted>2023-01-17T14:02:00Z</cp:lastPrinted>
  <dcterms:created xsi:type="dcterms:W3CDTF">2024-08-28T12:23:00Z</dcterms:created>
  <dcterms:modified xsi:type="dcterms:W3CDTF">2025-09-05T12:01:00Z</dcterms:modified>
</cp:coreProperties>
</file>